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F0" w:rsidRDefault="00EF52F0" w:rsidP="00EF52F0">
      <w:pPr>
        <w:rPr>
          <w:rFonts w:ascii="Georgia" w:hAnsi="Georgia"/>
        </w:rPr>
      </w:pPr>
      <w:r>
        <w:rPr>
          <w:rFonts w:ascii="Georgia" w:hAnsi="Georgia"/>
          <w:b/>
        </w:rPr>
        <w:t xml:space="preserve">Title: </w:t>
      </w:r>
      <w:r>
        <w:rPr>
          <w:rFonts w:ascii="Georgia" w:hAnsi="Georgia"/>
        </w:rPr>
        <w:t>Critical Race/Disability Theory: An Introduction and Roadmap</w:t>
      </w:r>
    </w:p>
    <w:p w:rsidR="00EF52F0" w:rsidRDefault="00EF52F0" w:rsidP="00EF52F0">
      <w:pPr>
        <w:rPr>
          <w:rFonts w:ascii="Georgia" w:hAnsi="Georgia"/>
        </w:rPr>
      </w:pPr>
    </w:p>
    <w:p w:rsidR="00EF52F0" w:rsidRPr="00EF52F0" w:rsidRDefault="00EF52F0" w:rsidP="00EF52F0">
      <w:pPr>
        <w:rPr>
          <w:rFonts w:ascii="Georgia" w:hAnsi="Georgia"/>
        </w:rPr>
      </w:pPr>
      <w:r>
        <w:rPr>
          <w:rFonts w:ascii="Georgia" w:hAnsi="Georgia"/>
          <w:b/>
        </w:rPr>
        <w:t xml:space="preserve">Authors: </w:t>
      </w:r>
      <w:r>
        <w:rPr>
          <w:rFonts w:ascii="Georgia" w:hAnsi="Georgia"/>
        </w:rPr>
        <w:t>Beth Ribet, Jyoti Nanda, Kaaryn Gustafson</w:t>
      </w:r>
    </w:p>
    <w:p w:rsidR="00EF52F0" w:rsidRDefault="00EF52F0" w:rsidP="00EF52F0">
      <w:pPr>
        <w:rPr>
          <w:rFonts w:ascii="Georgia" w:hAnsi="Georgia"/>
        </w:rPr>
      </w:pPr>
    </w:p>
    <w:p w:rsidR="00EF52F0" w:rsidRPr="00EF52F0" w:rsidRDefault="00EF52F0" w:rsidP="00EF52F0">
      <w:pPr>
        <w:rPr>
          <w:rFonts w:ascii="Georgia" w:hAnsi="Georgia"/>
          <w:b/>
        </w:rPr>
      </w:pPr>
      <w:r>
        <w:rPr>
          <w:rFonts w:ascii="Georgia" w:hAnsi="Georgia"/>
          <w:b/>
        </w:rPr>
        <w:t>Abstract:</w:t>
      </w:r>
    </w:p>
    <w:p w:rsidR="00EF52F0" w:rsidRDefault="00EF52F0" w:rsidP="00EF52F0">
      <w:pPr>
        <w:rPr>
          <w:rFonts w:ascii="Georgia" w:hAnsi="Georgia"/>
        </w:rPr>
      </w:pPr>
    </w:p>
    <w:p w:rsidR="00EF52F0" w:rsidRDefault="00EF52F0" w:rsidP="00EF52F0">
      <w:pPr>
        <w:rPr>
          <w:rFonts w:ascii="Georgia" w:hAnsi="Georgia"/>
        </w:rPr>
      </w:pPr>
      <w:r>
        <w:rPr>
          <w:rFonts w:ascii="Georgia" w:hAnsi="Georgia"/>
        </w:rPr>
        <w:t xml:space="preserve">With </w:t>
      </w:r>
      <w:r w:rsidR="00F933DE">
        <w:rPr>
          <w:rFonts w:ascii="Georgia" w:hAnsi="Georgia"/>
        </w:rPr>
        <w:t xml:space="preserve">only some limited </w:t>
      </w:r>
      <w:r>
        <w:rPr>
          <w:rFonts w:ascii="Georgia" w:hAnsi="Georgia"/>
        </w:rPr>
        <w:t xml:space="preserve">exceptions, the fields of Critical Disability Theory and Critical Race Theory have remained dissociated from one another, </w:t>
      </w:r>
      <w:r w:rsidR="00F933DE">
        <w:rPr>
          <w:rFonts w:ascii="Georgia" w:hAnsi="Georgia"/>
        </w:rPr>
        <w:t>with few scholars drawing upon both and even few</w:t>
      </w:r>
      <w:r w:rsidR="00265BE5">
        <w:rPr>
          <w:rFonts w:ascii="Georgia" w:hAnsi="Georgia"/>
        </w:rPr>
        <w:t>er</w:t>
      </w:r>
      <w:r w:rsidR="00F933DE">
        <w:rPr>
          <w:rFonts w:ascii="Georgia" w:hAnsi="Georgia"/>
        </w:rPr>
        <w:t xml:space="preserve"> weaving together related themes. This divide is notable given that </w:t>
      </w:r>
      <w:r>
        <w:rPr>
          <w:rFonts w:ascii="Georgia" w:hAnsi="Georgia"/>
        </w:rPr>
        <w:t xml:space="preserve">related </w:t>
      </w:r>
      <w:r w:rsidR="00F2441A">
        <w:rPr>
          <w:rFonts w:ascii="Georgia" w:hAnsi="Georgia"/>
        </w:rPr>
        <w:t>intellectual spheres that foreground intersection – such as</w:t>
      </w:r>
      <w:r>
        <w:rPr>
          <w:rFonts w:ascii="Georgia" w:hAnsi="Georgia"/>
        </w:rPr>
        <w:t xml:space="preserve"> Critical Race Feminism</w:t>
      </w:r>
      <w:r w:rsidR="00F933DE">
        <w:rPr>
          <w:rFonts w:ascii="Georgia" w:hAnsi="Georgia"/>
        </w:rPr>
        <w:t xml:space="preserve">, </w:t>
      </w:r>
      <w:r w:rsidR="00F2441A">
        <w:rPr>
          <w:rFonts w:ascii="Georgia" w:hAnsi="Georgia"/>
        </w:rPr>
        <w:t xml:space="preserve">and Queer </w:t>
      </w:r>
      <w:r w:rsidR="00F2441A">
        <w:rPr>
          <w:rFonts w:ascii="Georgia" w:hAnsi="Georgia"/>
        </w:rPr>
        <w:t>Disability scholarship</w:t>
      </w:r>
      <w:r w:rsidR="00F2441A">
        <w:rPr>
          <w:rFonts w:ascii="Georgia" w:hAnsi="Georgia"/>
        </w:rPr>
        <w:t xml:space="preserve"> -- </w:t>
      </w:r>
      <w:r>
        <w:rPr>
          <w:rFonts w:ascii="Georgia" w:hAnsi="Georgia"/>
        </w:rPr>
        <w:t xml:space="preserve">have become well-recognized. In this paper, the authors imagine and outline concepts, </w:t>
      </w:r>
      <w:r w:rsidR="00F933DE">
        <w:rPr>
          <w:rFonts w:ascii="Georgia" w:hAnsi="Georgia"/>
        </w:rPr>
        <w:t xml:space="preserve">analytical </w:t>
      </w:r>
      <w:r>
        <w:rPr>
          <w:rFonts w:ascii="Georgia" w:hAnsi="Georgia"/>
        </w:rPr>
        <w:t xml:space="preserve">frames, </w:t>
      </w:r>
      <w:r w:rsidR="00F933DE">
        <w:rPr>
          <w:rFonts w:ascii="Georgia" w:hAnsi="Georgia"/>
        </w:rPr>
        <w:t>and social movement agendas</w:t>
      </w:r>
      <w:r>
        <w:rPr>
          <w:rFonts w:ascii="Georgia" w:hAnsi="Georgia"/>
        </w:rPr>
        <w:t xml:space="preserve"> central to the possibility of Critical Race/Disability Theory as a</w:t>
      </w:r>
      <w:r w:rsidR="00F2441A">
        <w:rPr>
          <w:rFonts w:ascii="Georgia" w:hAnsi="Georgia"/>
        </w:rPr>
        <w:t>n integrated intellectual landscape</w:t>
      </w:r>
      <w:r>
        <w:rPr>
          <w:rFonts w:ascii="Georgia" w:hAnsi="Georgia"/>
        </w:rPr>
        <w:t xml:space="preserve">. Three key branches of study are </w:t>
      </w:r>
      <w:r w:rsidR="00F933DE">
        <w:rPr>
          <w:rFonts w:ascii="Georgia" w:hAnsi="Georgia"/>
        </w:rPr>
        <w:t xml:space="preserve">centered in this </w:t>
      </w:r>
      <w:r w:rsidR="00F2441A">
        <w:rPr>
          <w:rFonts w:ascii="Georgia" w:hAnsi="Georgia"/>
        </w:rPr>
        <w:t>analysis</w:t>
      </w:r>
      <w:r w:rsidR="00F933DE"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 w:rsidR="00F933DE">
        <w:rPr>
          <w:rFonts w:ascii="Georgia" w:hAnsi="Georgia"/>
        </w:rPr>
        <w:t>1</w:t>
      </w:r>
      <w:r>
        <w:rPr>
          <w:rFonts w:ascii="Georgia" w:hAnsi="Georgia"/>
        </w:rPr>
        <w:t>) "disablement" -- referencing the infliction of injuries, illnesses and impairments through intersectional racial subordination</w:t>
      </w:r>
      <w:r w:rsidR="00F933DE">
        <w:rPr>
          <w:rFonts w:ascii="Georgia" w:hAnsi="Georgia"/>
        </w:rPr>
        <w:t>; 2)</w:t>
      </w:r>
      <w:r>
        <w:rPr>
          <w:rFonts w:ascii="Georgia" w:hAnsi="Georgia"/>
        </w:rPr>
        <w:t xml:space="preserve"> race, disability and identity </w:t>
      </w:r>
      <w:r w:rsidR="00DF1702">
        <w:rPr>
          <w:rFonts w:ascii="Georgia" w:hAnsi="Georgia"/>
        </w:rPr>
        <w:t>—</w:t>
      </w:r>
      <w:r>
        <w:rPr>
          <w:rFonts w:ascii="Georgia" w:hAnsi="Georgia"/>
        </w:rPr>
        <w:t xml:space="preserve"> with an emphasis on the historical construction of disability as the antithesis of white genetic, moral and social ideals, and corresponding contemporary manifestations of racialized disability tropes</w:t>
      </w:r>
      <w:r w:rsidR="00F933DE">
        <w:rPr>
          <w:rFonts w:ascii="Georgia" w:hAnsi="Georgia"/>
        </w:rPr>
        <w:t>; and</w:t>
      </w:r>
      <w:r>
        <w:rPr>
          <w:rFonts w:ascii="Georgia" w:hAnsi="Georgia"/>
        </w:rPr>
        <w:t xml:space="preserve"> </w:t>
      </w:r>
      <w:r w:rsidR="00F933DE">
        <w:rPr>
          <w:rFonts w:ascii="Georgia" w:hAnsi="Georgia"/>
        </w:rPr>
        <w:t>3</w:t>
      </w:r>
      <w:r>
        <w:rPr>
          <w:rFonts w:ascii="Georgia" w:hAnsi="Georgia"/>
        </w:rPr>
        <w:t xml:space="preserve">) structural and institutional disability/race subordination </w:t>
      </w:r>
      <w:r w:rsidR="00DF1702">
        <w:rPr>
          <w:rFonts w:ascii="Georgia" w:hAnsi="Georgia"/>
        </w:rPr>
        <w:t>—</w:t>
      </w:r>
      <w:r>
        <w:rPr>
          <w:rFonts w:ascii="Georgia" w:hAnsi="Georgia"/>
        </w:rPr>
        <w:t xml:space="preserve"> unpacking the ways in which disability stigma and disability-based vulnerabilities </w:t>
      </w:r>
      <w:r w:rsidR="00DF1702">
        <w:rPr>
          <w:rFonts w:ascii="Georgia" w:hAnsi="Georgia"/>
        </w:rPr>
        <w:t xml:space="preserve">can at times be </w:t>
      </w:r>
      <w:r>
        <w:rPr>
          <w:rFonts w:ascii="Georgia" w:hAnsi="Georgia"/>
        </w:rPr>
        <w:t>used to punish or endanger people of color</w:t>
      </w:r>
      <w:r w:rsidR="00F2441A">
        <w:rPr>
          <w:rFonts w:ascii="Georgia" w:hAnsi="Georgia"/>
        </w:rPr>
        <w:t xml:space="preserve"> at the same time that</w:t>
      </w:r>
      <w:r w:rsidR="00DF1702">
        <w:rPr>
          <w:rFonts w:ascii="Georgia" w:hAnsi="Georgia"/>
        </w:rPr>
        <w:t xml:space="preserve"> people who are white can sometimes mobilize</w:t>
      </w:r>
      <w:r>
        <w:rPr>
          <w:rFonts w:ascii="Georgia" w:hAnsi="Georgia"/>
        </w:rPr>
        <w:t xml:space="preserve"> disability diagnoses and identities to sec</w:t>
      </w:r>
      <w:r w:rsidR="00F2441A">
        <w:rPr>
          <w:rFonts w:ascii="Georgia" w:hAnsi="Georgia"/>
        </w:rPr>
        <w:t>ure rights and benefits</w:t>
      </w:r>
      <w:r>
        <w:rPr>
          <w:rFonts w:ascii="Georgia" w:hAnsi="Georgia"/>
        </w:rPr>
        <w:t xml:space="preserve">. The paper </w:t>
      </w:r>
      <w:r w:rsidR="00F2441A">
        <w:rPr>
          <w:rFonts w:ascii="Georgia" w:hAnsi="Georgia"/>
        </w:rPr>
        <w:t>offers</w:t>
      </w:r>
      <w:r w:rsidR="00DF1702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specific sites of disability/racial subordination </w:t>
      </w:r>
      <w:r w:rsidR="00F2441A">
        <w:rPr>
          <w:rFonts w:ascii="Georgia" w:hAnsi="Georgia"/>
        </w:rPr>
        <w:t xml:space="preserve">in order </w:t>
      </w:r>
      <w:r>
        <w:rPr>
          <w:rFonts w:ascii="Georgia" w:hAnsi="Georgia"/>
        </w:rPr>
        <w:t>to illustrate</w:t>
      </w:r>
      <w:r w:rsidR="00DF1702">
        <w:rPr>
          <w:rFonts w:ascii="Georgia" w:hAnsi="Georgia"/>
        </w:rPr>
        <w:t xml:space="preserve"> useful</w:t>
      </w:r>
      <w:r>
        <w:rPr>
          <w:rFonts w:ascii="Georgia" w:hAnsi="Georgia"/>
        </w:rPr>
        <w:t xml:space="preserve"> concepts and </w:t>
      </w:r>
      <w:r w:rsidR="00DF1702">
        <w:rPr>
          <w:rFonts w:ascii="Georgia" w:hAnsi="Georgia"/>
        </w:rPr>
        <w:t xml:space="preserve">to </w:t>
      </w:r>
      <w:r>
        <w:rPr>
          <w:rFonts w:ascii="Georgia" w:hAnsi="Georgia"/>
        </w:rPr>
        <w:t>contemplate prospects for emergent scholarship and praxis. </w:t>
      </w:r>
    </w:p>
    <w:p w:rsidR="00CE1FBA" w:rsidRDefault="003452EF">
      <w:bookmarkStart w:id="0" w:name="_GoBack"/>
      <w:bookmarkEnd w:id="0"/>
    </w:p>
    <w:sectPr w:rsidR="00CE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0"/>
    <w:rsid w:val="00265BE5"/>
    <w:rsid w:val="003452EF"/>
    <w:rsid w:val="003758B8"/>
    <w:rsid w:val="0059237E"/>
    <w:rsid w:val="008810D5"/>
    <w:rsid w:val="00DF1702"/>
    <w:rsid w:val="00EF52F0"/>
    <w:rsid w:val="00F2441A"/>
    <w:rsid w:val="00F9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8F4CF"/>
  <w15:chartTrackingRefBased/>
  <w15:docId w15:val="{F4366D3B-F341-4CAA-B594-D3FBBD29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 School of Law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Kaaryn Gustafson</dc:creator>
  <cp:keywords/>
  <dc:description/>
  <cp:lastModifiedBy>Beth Ribet</cp:lastModifiedBy>
  <cp:revision>2</cp:revision>
  <dcterms:created xsi:type="dcterms:W3CDTF">2019-11-18T05:54:00Z</dcterms:created>
  <dcterms:modified xsi:type="dcterms:W3CDTF">2019-11-18T05:54:00Z</dcterms:modified>
</cp:coreProperties>
</file>