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530" w:rsidRDefault="00270C59">
      <w:pPr>
        <w:pStyle w:val="Heading2"/>
        <w:ind w:left="3232"/>
      </w:pPr>
      <w:r>
        <w:t>Inclusive Syllabus Template</w:t>
      </w:r>
    </w:p>
    <w:p w:rsidR="00EB5530" w:rsidRDefault="00EB5530">
      <w:pPr>
        <w:pStyle w:val="BodyText"/>
        <w:spacing w:before="2"/>
        <w:rPr>
          <w:b/>
          <w:sz w:val="29"/>
        </w:rPr>
      </w:pPr>
    </w:p>
    <w:p w:rsidR="00EB5530" w:rsidRDefault="00270C59">
      <w:pPr>
        <w:pStyle w:val="BodyText"/>
        <w:spacing w:before="1" w:line="276" w:lineRule="auto"/>
        <w:ind w:left="100" w:right="821"/>
      </w:pPr>
      <w:r>
        <w:t>Within Undergraduate Education Initiatives (UEI), we develop innovative and interdisciplinary educational programs for undergraduate students. Our work is driven by our foundational belief that equity, and equity-informed practices should be at the center of all learning experiences. With special thanks to Symone Gyles, PhD candidate in the School of Education &amp; Information Studies, and input from the Center for Education Innovation &amp; Learning in the Sciences (CEILS), and UCLA Writing Programs, we have designed an outline of an inclusive syllabus to help you stride towards facilitating equitable practices in your class. We believe that it is our responsibility as educators to create safe, collaborative and inclusive learning spaces for our students, and to help make their transition into college as smooth as possible. We hope that this syllabus outline will help us as a collective to be inclusive to all our students by providing a structure to warmly welcome them to UCLA, clearly articulate learning goals and expectations, and support and guide them on a path towards success in their academic milestones.</w:t>
      </w:r>
    </w:p>
    <w:p w:rsidR="00EB5530" w:rsidRDefault="00EB5530">
      <w:pPr>
        <w:pStyle w:val="BodyText"/>
        <w:spacing w:before="3"/>
        <w:rPr>
          <w:sz w:val="25"/>
        </w:rPr>
      </w:pPr>
    </w:p>
    <w:p w:rsidR="00EB5530" w:rsidRDefault="00270C59">
      <w:pPr>
        <w:pStyle w:val="BodyText"/>
        <w:spacing w:line="276" w:lineRule="auto"/>
        <w:ind w:left="100" w:right="821"/>
      </w:pPr>
      <w:r>
        <w:t>Below you will find our designed inclusive syllabus for your use. This document is broken up into two parts:</w:t>
      </w:r>
    </w:p>
    <w:p w:rsidR="00EB5530" w:rsidRPr="000F3AED" w:rsidRDefault="00EB5530">
      <w:pPr>
        <w:pStyle w:val="BodyText"/>
        <w:spacing w:before="3"/>
        <w:rPr>
          <w:sz w:val="25"/>
        </w:rPr>
      </w:pPr>
    </w:p>
    <w:p w:rsidR="00EB5530" w:rsidRPr="000F3AED" w:rsidRDefault="00FB19FB">
      <w:pPr>
        <w:pStyle w:val="ListParagraph"/>
        <w:numPr>
          <w:ilvl w:val="0"/>
          <w:numId w:val="47"/>
        </w:numPr>
        <w:tabs>
          <w:tab w:val="left" w:pos="339"/>
        </w:tabs>
        <w:spacing w:line="276" w:lineRule="auto"/>
        <w:ind w:right="839" w:firstLine="0"/>
      </w:pPr>
      <w:hyperlink w:anchor="_PART_I:_Syllabus" w:history="1">
        <w:r w:rsidR="00270C59" w:rsidRPr="00FB19FB">
          <w:rPr>
            <w:rStyle w:val="Hyperlink"/>
            <w:spacing w:val="-121"/>
            <w:u w:color="1154CC"/>
          </w:rPr>
          <w:t>P</w:t>
        </w:r>
        <w:r w:rsidR="00270C59" w:rsidRPr="00FB19FB">
          <w:rPr>
            <w:rStyle w:val="Hyperlink"/>
            <w:spacing w:val="62"/>
          </w:rPr>
          <w:t xml:space="preserve"> </w:t>
        </w:r>
        <w:r w:rsidR="00270C59" w:rsidRPr="00FB19FB">
          <w:rPr>
            <w:rStyle w:val="Hyperlink"/>
            <w:u w:color="1154CC"/>
          </w:rPr>
          <w:t>art I: Syllabus Ou</w:t>
        </w:r>
        <w:r w:rsidR="00270C59" w:rsidRPr="00FB19FB">
          <w:rPr>
            <w:rStyle w:val="Hyperlink"/>
            <w:u w:color="1154CC"/>
          </w:rPr>
          <w:t>t</w:t>
        </w:r>
        <w:r w:rsidR="00270C59" w:rsidRPr="00FB19FB">
          <w:rPr>
            <w:rStyle w:val="Hyperlink"/>
            <w:u w:color="1154CC"/>
          </w:rPr>
          <w:t>li</w:t>
        </w:r>
        <w:r w:rsidR="00270C59" w:rsidRPr="00FB19FB">
          <w:rPr>
            <w:rStyle w:val="Hyperlink"/>
            <w:u w:color="1154CC"/>
          </w:rPr>
          <w:t>n</w:t>
        </w:r>
        <w:r w:rsidR="00270C59" w:rsidRPr="00FB19FB">
          <w:rPr>
            <w:rStyle w:val="Hyperlink"/>
            <w:u w:color="1154CC"/>
          </w:rPr>
          <w:t>e</w:t>
        </w:r>
      </w:hyperlink>
      <w:r w:rsidR="00270C59" w:rsidRPr="00BA46E8">
        <w:rPr>
          <w:color w:val="0070C0"/>
          <w:u w:val="single"/>
        </w:rPr>
        <w:t>:</w:t>
      </w:r>
      <w:r w:rsidR="00270C59" w:rsidRPr="000F3AED">
        <w:t xml:space="preserve"> This section of the document provides an outline of the inclusive syllabus. All section</w:t>
      </w:r>
      <w:r w:rsidR="00270C59" w:rsidRPr="000F3AED">
        <w:rPr>
          <w:spacing w:val="-5"/>
        </w:rPr>
        <w:t xml:space="preserve"> </w:t>
      </w:r>
      <w:r w:rsidR="00270C59" w:rsidRPr="000F3AED">
        <w:t>headers</w:t>
      </w:r>
      <w:r w:rsidR="00270C59" w:rsidRPr="000F3AED">
        <w:rPr>
          <w:spacing w:val="-5"/>
        </w:rPr>
        <w:t xml:space="preserve"> </w:t>
      </w:r>
      <w:r w:rsidR="00270C59" w:rsidRPr="000F3AED">
        <w:t>are</w:t>
      </w:r>
      <w:r w:rsidR="00270C59" w:rsidRPr="000F3AED">
        <w:rPr>
          <w:spacing w:val="-4"/>
        </w:rPr>
        <w:t xml:space="preserve"> </w:t>
      </w:r>
      <w:r w:rsidR="00270C59" w:rsidRPr="000F3AED">
        <w:t>bolded</w:t>
      </w:r>
      <w:r w:rsidR="00270C59" w:rsidRPr="000F3AED">
        <w:rPr>
          <w:spacing w:val="-5"/>
        </w:rPr>
        <w:t xml:space="preserve"> </w:t>
      </w:r>
      <w:r w:rsidR="00270C59" w:rsidRPr="000F3AED">
        <w:t>in</w:t>
      </w:r>
      <w:r w:rsidR="00270C59" w:rsidRPr="000F3AED">
        <w:rPr>
          <w:spacing w:val="-5"/>
        </w:rPr>
        <w:t xml:space="preserve"> </w:t>
      </w:r>
      <w:r w:rsidR="00270C59" w:rsidRPr="000F3AED">
        <w:t>black,</w:t>
      </w:r>
      <w:r w:rsidR="00270C59" w:rsidRPr="000F3AED">
        <w:rPr>
          <w:spacing w:val="-4"/>
        </w:rPr>
        <w:t xml:space="preserve"> </w:t>
      </w:r>
      <w:r w:rsidR="00270C59" w:rsidRPr="000F3AED">
        <w:t>and</w:t>
      </w:r>
      <w:r w:rsidR="00270C59" w:rsidRPr="000F3AED">
        <w:rPr>
          <w:spacing w:val="-5"/>
        </w:rPr>
        <w:t xml:space="preserve"> </w:t>
      </w:r>
      <w:r w:rsidR="00270C59" w:rsidRPr="000F3AED">
        <w:t>a</w:t>
      </w:r>
      <w:r w:rsidR="00270C59" w:rsidRPr="000F3AED">
        <w:rPr>
          <w:spacing w:val="-4"/>
        </w:rPr>
        <w:t xml:space="preserve"> </w:t>
      </w:r>
      <w:r w:rsidR="00270C59" w:rsidRPr="000F3AED">
        <w:t>description</w:t>
      </w:r>
      <w:r w:rsidR="00270C59" w:rsidRPr="000F3AED">
        <w:rPr>
          <w:spacing w:val="-5"/>
        </w:rPr>
        <w:t xml:space="preserve"> </w:t>
      </w:r>
      <w:r w:rsidR="00270C59" w:rsidRPr="000F3AED">
        <w:t>of</w:t>
      </w:r>
      <w:r w:rsidR="00270C59" w:rsidRPr="000F3AED">
        <w:rPr>
          <w:spacing w:val="-5"/>
        </w:rPr>
        <w:t xml:space="preserve"> </w:t>
      </w:r>
      <w:r w:rsidR="00270C59" w:rsidRPr="000F3AED">
        <w:t>what</w:t>
      </w:r>
      <w:r w:rsidR="00270C59" w:rsidRPr="000F3AED">
        <w:rPr>
          <w:spacing w:val="-4"/>
        </w:rPr>
        <w:t xml:space="preserve"> </w:t>
      </w:r>
      <w:r w:rsidR="00270C59" w:rsidRPr="000F3AED">
        <w:t>should</w:t>
      </w:r>
      <w:r w:rsidR="00270C59" w:rsidRPr="000F3AED">
        <w:rPr>
          <w:spacing w:val="-5"/>
        </w:rPr>
        <w:t xml:space="preserve"> </w:t>
      </w:r>
      <w:r w:rsidR="00270C59" w:rsidRPr="000F3AED">
        <w:t>be</w:t>
      </w:r>
      <w:r w:rsidR="00270C59" w:rsidRPr="000F3AED">
        <w:rPr>
          <w:spacing w:val="-5"/>
        </w:rPr>
        <w:t xml:space="preserve"> </w:t>
      </w:r>
      <w:r w:rsidR="00270C59" w:rsidRPr="000F3AED">
        <w:t>included</w:t>
      </w:r>
      <w:r w:rsidR="00270C59" w:rsidRPr="000F3AED">
        <w:rPr>
          <w:spacing w:val="-4"/>
        </w:rPr>
        <w:t xml:space="preserve"> </w:t>
      </w:r>
      <w:r w:rsidR="00270C59" w:rsidRPr="000F3AED">
        <w:t>in</w:t>
      </w:r>
      <w:r w:rsidR="00270C59" w:rsidRPr="000F3AED">
        <w:rPr>
          <w:spacing w:val="-5"/>
        </w:rPr>
        <w:t xml:space="preserve"> </w:t>
      </w:r>
      <w:r w:rsidR="00270C59" w:rsidRPr="000F3AED">
        <w:t>that</w:t>
      </w:r>
      <w:r w:rsidR="00270C59" w:rsidRPr="000F3AED">
        <w:rPr>
          <w:spacing w:val="-5"/>
        </w:rPr>
        <w:t xml:space="preserve"> </w:t>
      </w:r>
      <w:r w:rsidR="00270C59" w:rsidRPr="000F3AED">
        <w:t>section</w:t>
      </w:r>
      <w:r w:rsidR="00270C59" w:rsidRPr="000F3AED">
        <w:rPr>
          <w:spacing w:val="-4"/>
        </w:rPr>
        <w:t xml:space="preserve"> </w:t>
      </w:r>
      <w:r w:rsidR="00270C59" w:rsidRPr="000F3AED">
        <w:t>is</w:t>
      </w:r>
      <w:r w:rsidR="00270C59" w:rsidRPr="000F3AED">
        <w:rPr>
          <w:spacing w:val="-5"/>
        </w:rPr>
        <w:t xml:space="preserve"> </w:t>
      </w:r>
      <w:r w:rsidR="00270C59" w:rsidRPr="000F3AED">
        <w:t>written in blue. Below the description, there is a link that will take you to a page that provides examples from previous</w:t>
      </w:r>
      <w:r w:rsidR="00270C59" w:rsidRPr="000F3AED">
        <w:rPr>
          <w:spacing w:val="-2"/>
        </w:rPr>
        <w:t xml:space="preserve"> </w:t>
      </w:r>
      <w:r w:rsidR="00270C59" w:rsidRPr="000F3AED">
        <w:t>syllabi.</w:t>
      </w:r>
    </w:p>
    <w:p w:rsidR="00EB5530" w:rsidRDefault="00FB19FB">
      <w:pPr>
        <w:pStyle w:val="ListParagraph"/>
        <w:numPr>
          <w:ilvl w:val="0"/>
          <w:numId w:val="47"/>
        </w:numPr>
        <w:tabs>
          <w:tab w:val="left" w:pos="339"/>
        </w:tabs>
        <w:spacing w:line="276" w:lineRule="auto"/>
        <w:ind w:right="1016" w:firstLine="0"/>
      </w:pPr>
      <w:hyperlink w:anchor="_PART_II:_Examples" w:history="1">
        <w:r w:rsidR="00270C59" w:rsidRPr="00FB19FB">
          <w:rPr>
            <w:rStyle w:val="Hyperlink"/>
          </w:rPr>
          <w:t>Part II: Examples</w:t>
        </w:r>
        <w:r w:rsidR="000F3AED" w:rsidRPr="00FB19FB">
          <w:rPr>
            <w:rStyle w:val="Hyperlink"/>
          </w:rPr>
          <w:t>:</w:t>
        </w:r>
      </w:hyperlink>
      <w:r w:rsidR="00270C59">
        <w:rPr>
          <w:spacing w:val="-4"/>
        </w:rPr>
        <w:t xml:space="preserve"> </w:t>
      </w:r>
      <w:r w:rsidR="00270C59">
        <w:t>This</w:t>
      </w:r>
      <w:r w:rsidR="00270C59">
        <w:rPr>
          <w:spacing w:val="-5"/>
        </w:rPr>
        <w:t xml:space="preserve"> </w:t>
      </w:r>
      <w:r w:rsidR="00270C59">
        <w:t>section</w:t>
      </w:r>
      <w:r w:rsidR="00270C59">
        <w:rPr>
          <w:spacing w:val="-4"/>
        </w:rPr>
        <w:t xml:space="preserve"> </w:t>
      </w:r>
      <w:r w:rsidR="00270C59">
        <w:t>of</w:t>
      </w:r>
      <w:r w:rsidR="00270C59">
        <w:rPr>
          <w:spacing w:val="-5"/>
        </w:rPr>
        <w:t xml:space="preserve"> </w:t>
      </w:r>
      <w:r w:rsidR="00270C59">
        <w:t>the</w:t>
      </w:r>
      <w:r w:rsidR="00270C59">
        <w:rPr>
          <w:spacing w:val="-4"/>
        </w:rPr>
        <w:t xml:space="preserve"> </w:t>
      </w:r>
      <w:r w:rsidR="00270C59">
        <w:t>document</w:t>
      </w:r>
      <w:r w:rsidR="00270C59">
        <w:rPr>
          <w:spacing w:val="-5"/>
        </w:rPr>
        <w:t xml:space="preserve"> </w:t>
      </w:r>
      <w:r w:rsidR="00270C59">
        <w:t>provides</w:t>
      </w:r>
      <w:r w:rsidR="00270C59">
        <w:rPr>
          <w:spacing w:val="-5"/>
        </w:rPr>
        <w:t xml:space="preserve"> </w:t>
      </w:r>
      <w:r w:rsidR="00270C59">
        <w:t>examples</w:t>
      </w:r>
      <w:r w:rsidR="00270C59">
        <w:rPr>
          <w:spacing w:val="-4"/>
        </w:rPr>
        <w:t xml:space="preserve"> </w:t>
      </w:r>
      <w:r w:rsidR="00270C59">
        <w:t>to</w:t>
      </w:r>
      <w:r w:rsidR="00270C59">
        <w:rPr>
          <w:spacing w:val="-5"/>
        </w:rPr>
        <w:t xml:space="preserve"> </w:t>
      </w:r>
      <w:r w:rsidR="00270C59">
        <w:t>demonstrate</w:t>
      </w:r>
      <w:r w:rsidR="00270C59">
        <w:rPr>
          <w:spacing w:val="-4"/>
        </w:rPr>
        <w:t xml:space="preserve"> </w:t>
      </w:r>
      <w:r w:rsidR="00270C59">
        <w:t>how</w:t>
      </w:r>
      <w:r w:rsidR="00270C59">
        <w:rPr>
          <w:spacing w:val="-5"/>
        </w:rPr>
        <w:t xml:space="preserve"> </w:t>
      </w:r>
      <w:r w:rsidR="00270C59">
        <w:t>to</w:t>
      </w:r>
      <w:r w:rsidR="00270C59">
        <w:rPr>
          <w:spacing w:val="-4"/>
        </w:rPr>
        <w:t xml:space="preserve"> </w:t>
      </w:r>
      <w:r w:rsidR="00270C59">
        <w:t>write</w:t>
      </w:r>
      <w:r w:rsidR="00270C59">
        <w:rPr>
          <w:spacing w:val="-5"/>
        </w:rPr>
        <w:t xml:space="preserve"> </w:t>
      </w:r>
      <w:r w:rsidR="00270C59">
        <w:t>each section</w:t>
      </w:r>
      <w:r w:rsidR="00270C59">
        <w:rPr>
          <w:spacing w:val="-4"/>
        </w:rPr>
        <w:t xml:space="preserve"> </w:t>
      </w:r>
      <w:r w:rsidR="00270C59">
        <w:t>of</w:t>
      </w:r>
      <w:r w:rsidR="00270C59">
        <w:rPr>
          <w:spacing w:val="-3"/>
        </w:rPr>
        <w:t xml:space="preserve"> </w:t>
      </w:r>
      <w:r w:rsidR="00270C59">
        <w:t>the</w:t>
      </w:r>
      <w:r w:rsidR="00270C59">
        <w:rPr>
          <w:spacing w:val="-4"/>
        </w:rPr>
        <w:t xml:space="preserve"> </w:t>
      </w:r>
      <w:r w:rsidR="00270C59">
        <w:t>inclusive</w:t>
      </w:r>
      <w:r w:rsidR="00270C59">
        <w:rPr>
          <w:spacing w:val="-3"/>
        </w:rPr>
        <w:t xml:space="preserve"> </w:t>
      </w:r>
      <w:r w:rsidR="00270C59">
        <w:t>syllabus.</w:t>
      </w:r>
      <w:r w:rsidR="00270C59">
        <w:rPr>
          <w:spacing w:val="-8"/>
        </w:rPr>
        <w:t xml:space="preserve"> </w:t>
      </w:r>
      <w:r w:rsidR="00270C59">
        <w:t>These</w:t>
      </w:r>
      <w:r w:rsidR="00270C59">
        <w:rPr>
          <w:spacing w:val="-3"/>
        </w:rPr>
        <w:t xml:space="preserve"> </w:t>
      </w:r>
      <w:r w:rsidR="00270C59">
        <w:t>examples have</w:t>
      </w:r>
      <w:r w:rsidR="00270C59">
        <w:rPr>
          <w:spacing w:val="-3"/>
        </w:rPr>
        <w:t xml:space="preserve"> </w:t>
      </w:r>
      <w:r w:rsidR="00270C59">
        <w:t>all</w:t>
      </w:r>
      <w:r w:rsidR="00270C59">
        <w:rPr>
          <w:spacing w:val="-4"/>
        </w:rPr>
        <w:t xml:space="preserve"> </w:t>
      </w:r>
      <w:r w:rsidR="00270C59">
        <w:t>been</w:t>
      </w:r>
      <w:r w:rsidR="00270C59">
        <w:rPr>
          <w:spacing w:val="-3"/>
        </w:rPr>
        <w:t xml:space="preserve"> </w:t>
      </w:r>
      <w:r w:rsidR="00270C59">
        <w:t>collected</w:t>
      </w:r>
      <w:r w:rsidR="00270C59">
        <w:rPr>
          <w:spacing w:val="-3"/>
        </w:rPr>
        <w:t xml:space="preserve"> </w:t>
      </w:r>
      <w:r w:rsidR="00270C59">
        <w:t>from</w:t>
      </w:r>
      <w:r w:rsidR="00270C59">
        <w:rPr>
          <w:spacing w:val="-4"/>
        </w:rPr>
        <w:t xml:space="preserve"> </w:t>
      </w:r>
      <w:r w:rsidR="00270C59">
        <w:t>previous</w:t>
      </w:r>
      <w:r w:rsidR="00270C59">
        <w:rPr>
          <w:spacing w:val="-3"/>
        </w:rPr>
        <w:t xml:space="preserve"> </w:t>
      </w:r>
      <w:r w:rsidR="00270C59">
        <w:t>syllabi.</w:t>
      </w:r>
    </w:p>
    <w:p w:rsidR="00EB5530" w:rsidRDefault="00EB5530">
      <w:pPr>
        <w:pStyle w:val="BodyText"/>
        <w:spacing w:before="4"/>
        <w:rPr>
          <w:sz w:val="25"/>
        </w:rPr>
      </w:pPr>
    </w:p>
    <w:p w:rsidR="00EB5530" w:rsidRDefault="00270C59">
      <w:pPr>
        <w:pStyle w:val="BodyText"/>
        <w:spacing w:line="276" w:lineRule="auto"/>
        <w:ind w:left="100" w:right="1456"/>
        <w:jc w:val="both"/>
      </w:pPr>
      <w:r>
        <w:t xml:space="preserve">In creating this outline and providing these examples, we strive to make the process of creating an inclusive syllabus as transparent and clear as possible. </w:t>
      </w:r>
      <w:r>
        <w:rPr>
          <w:spacing w:val="-9"/>
        </w:rPr>
        <w:t xml:space="preserve">We </w:t>
      </w:r>
      <w:r>
        <w:t>encourage you to cut and paste from the outline, and/or use the examples provided to help you write each section for your own class.</w:t>
      </w:r>
    </w:p>
    <w:p w:rsidR="00EB5530" w:rsidRDefault="00EB5530">
      <w:pPr>
        <w:pStyle w:val="BodyText"/>
        <w:rPr>
          <w:sz w:val="20"/>
        </w:rPr>
      </w:pPr>
    </w:p>
    <w:p w:rsidR="00EB5530" w:rsidRDefault="00270C59">
      <w:pPr>
        <w:pStyle w:val="BodyText"/>
        <w:rPr>
          <w:sz w:val="21"/>
        </w:rPr>
      </w:pPr>
      <w:r>
        <w:pict>
          <v:line id="_x0000_s1059" style="position:absolute;z-index:-251662848;mso-wrap-distance-left:0;mso-wrap-distance-right:0;mso-position-horizontal-relative:page" from="75pt,14.45pt" to="537pt,14.45pt" strokecolor="#878787">
            <w10:wrap type="topAndBottom" anchorx="page"/>
          </v:line>
        </w:pict>
      </w:r>
    </w:p>
    <w:p w:rsidR="00EB5530" w:rsidRDefault="00EB5530">
      <w:pPr>
        <w:pStyle w:val="BodyText"/>
        <w:rPr>
          <w:sz w:val="20"/>
        </w:rPr>
      </w:pPr>
    </w:p>
    <w:p w:rsidR="00EB5530" w:rsidRDefault="00EB5530">
      <w:pPr>
        <w:pStyle w:val="BodyText"/>
        <w:rPr>
          <w:sz w:val="20"/>
        </w:rPr>
      </w:pPr>
    </w:p>
    <w:p w:rsidR="00EB5530" w:rsidRDefault="00EB5530">
      <w:pPr>
        <w:pStyle w:val="BodyText"/>
      </w:pPr>
    </w:p>
    <w:p w:rsidR="00EB5530" w:rsidRDefault="00270C59">
      <w:pPr>
        <w:ind w:left="100"/>
        <w:rPr>
          <w:b/>
          <w:sz w:val="24"/>
        </w:rPr>
      </w:pPr>
      <w:r>
        <w:rPr>
          <w:b/>
          <w:sz w:val="24"/>
        </w:rPr>
        <w:t>Instructions to Use This Template:</w:t>
      </w:r>
    </w:p>
    <w:p w:rsidR="00EB5530" w:rsidRDefault="00270C59">
      <w:pPr>
        <w:pStyle w:val="ListParagraph"/>
        <w:numPr>
          <w:ilvl w:val="1"/>
          <w:numId w:val="47"/>
        </w:numPr>
        <w:tabs>
          <w:tab w:val="left" w:pos="820"/>
        </w:tabs>
        <w:spacing w:before="42"/>
      </w:pPr>
      <w:r>
        <w:t>Create</w:t>
      </w:r>
      <w:r>
        <w:rPr>
          <w:spacing w:val="-3"/>
        </w:rPr>
        <w:t xml:space="preserve"> </w:t>
      </w:r>
      <w:r>
        <w:t>a</w:t>
      </w:r>
      <w:r>
        <w:rPr>
          <w:spacing w:val="-2"/>
        </w:rPr>
        <w:t xml:space="preserve"> </w:t>
      </w:r>
      <w:r>
        <w:t>copy</w:t>
      </w:r>
      <w:r>
        <w:rPr>
          <w:spacing w:val="-3"/>
        </w:rPr>
        <w:t xml:space="preserve"> </w:t>
      </w:r>
      <w:r>
        <w:t>of</w:t>
      </w:r>
      <w:r>
        <w:rPr>
          <w:spacing w:val="-2"/>
        </w:rPr>
        <w:t xml:space="preserve"> </w:t>
      </w:r>
      <w:r>
        <w:t>this</w:t>
      </w:r>
      <w:r>
        <w:rPr>
          <w:spacing w:val="-3"/>
        </w:rPr>
        <w:t xml:space="preserve"> </w:t>
      </w:r>
      <w:r>
        <w:t>template</w:t>
      </w:r>
      <w:r>
        <w:rPr>
          <w:spacing w:val="-2"/>
        </w:rPr>
        <w:t xml:space="preserve"> </w:t>
      </w:r>
      <w:r>
        <w:t>in</w:t>
      </w:r>
      <w:r>
        <w:rPr>
          <w:spacing w:val="-2"/>
        </w:rPr>
        <w:t xml:space="preserve"> </w:t>
      </w:r>
      <w:r>
        <w:t>your</w:t>
      </w:r>
      <w:r>
        <w:rPr>
          <w:spacing w:val="-3"/>
        </w:rPr>
        <w:t xml:space="preserve"> </w:t>
      </w:r>
      <w:r>
        <w:t>own</w:t>
      </w:r>
      <w:r>
        <w:rPr>
          <w:spacing w:val="-2"/>
        </w:rPr>
        <w:t xml:space="preserve"> </w:t>
      </w:r>
      <w:r>
        <w:t>Google</w:t>
      </w:r>
      <w:r>
        <w:rPr>
          <w:spacing w:val="-3"/>
        </w:rPr>
        <w:t xml:space="preserve"> </w:t>
      </w:r>
      <w:r>
        <w:t>Drive,</w:t>
      </w:r>
      <w:r>
        <w:rPr>
          <w:spacing w:val="-2"/>
        </w:rPr>
        <w:t xml:space="preserve"> </w:t>
      </w:r>
      <w:r>
        <w:t>or</w:t>
      </w:r>
      <w:r>
        <w:rPr>
          <w:spacing w:val="-3"/>
        </w:rPr>
        <w:t xml:space="preserve"> </w:t>
      </w:r>
      <w:r>
        <w:t>download</w:t>
      </w:r>
      <w:r>
        <w:rPr>
          <w:spacing w:val="-2"/>
        </w:rPr>
        <w:t xml:space="preserve"> </w:t>
      </w:r>
      <w:r>
        <w:t>it</w:t>
      </w:r>
      <w:r>
        <w:rPr>
          <w:spacing w:val="-2"/>
        </w:rPr>
        <w:t xml:space="preserve"> </w:t>
      </w:r>
      <w:r>
        <w:t>as</w:t>
      </w:r>
      <w:r>
        <w:rPr>
          <w:spacing w:val="-3"/>
        </w:rPr>
        <w:t xml:space="preserve"> </w:t>
      </w:r>
      <w:r>
        <w:t>a</w:t>
      </w:r>
      <w:r>
        <w:rPr>
          <w:spacing w:val="-2"/>
        </w:rPr>
        <w:t xml:space="preserve"> </w:t>
      </w:r>
      <w:r>
        <w:t>word</w:t>
      </w:r>
      <w:r>
        <w:rPr>
          <w:spacing w:val="-3"/>
        </w:rPr>
        <w:t xml:space="preserve"> </w:t>
      </w:r>
      <w:r>
        <w:t>document.</w:t>
      </w:r>
    </w:p>
    <w:p w:rsidR="00EB5530" w:rsidRDefault="00270C59">
      <w:pPr>
        <w:pStyle w:val="ListParagraph"/>
        <w:numPr>
          <w:ilvl w:val="1"/>
          <w:numId w:val="47"/>
        </w:numPr>
        <w:tabs>
          <w:tab w:val="left" w:pos="820"/>
        </w:tabs>
        <w:spacing w:before="38" w:line="276" w:lineRule="auto"/>
        <w:ind w:right="1053"/>
      </w:pPr>
      <w:r>
        <w:t>All</w:t>
      </w:r>
      <w:r>
        <w:rPr>
          <w:color w:val="0000FF"/>
          <w:spacing w:val="-5"/>
        </w:rPr>
        <w:t xml:space="preserve"> </w:t>
      </w:r>
      <w:r w:rsidRPr="00270C59">
        <w:rPr>
          <w:color w:val="002060"/>
          <w:highlight w:val="cyan"/>
        </w:rPr>
        <w:t>blue</w:t>
      </w:r>
      <w:r>
        <w:t xml:space="preserve"> text</w:t>
      </w:r>
      <w:r w:rsidRPr="00270C59">
        <w:t xml:space="preserve"> </w:t>
      </w:r>
      <w:r>
        <w:t>in</w:t>
      </w:r>
      <w:r>
        <w:rPr>
          <w:spacing w:val="-4"/>
        </w:rPr>
        <w:t xml:space="preserve"> </w:t>
      </w:r>
      <w:r>
        <w:t>the</w:t>
      </w:r>
      <w:r>
        <w:rPr>
          <w:spacing w:val="-4"/>
        </w:rPr>
        <w:t xml:space="preserve"> </w:t>
      </w:r>
      <w:r>
        <w:t>“Syllabus</w:t>
      </w:r>
      <w:r>
        <w:rPr>
          <w:spacing w:val="-4"/>
        </w:rPr>
        <w:t xml:space="preserve"> </w:t>
      </w:r>
      <w:r>
        <w:t>Outline”</w:t>
      </w:r>
      <w:r>
        <w:rPr>
          <w:spacing w:val="-5"/>
        </w:rPr>
        <w:t xml:space="preserve"> </w:t>
      </w:r>
      <w:r>
        <w:t>explains</w:t>
      </w:r>
      <w:r>
        <w:rPr>
          <w:spacing w:val="-4"/>
        </w:rPr>
        <w:t xml:space="preserve"> </w:t>
      </w:r>
      <w:r>
        <w:t>what</w:t>
      </w:r>
      <w:r>
        <w:rPr>
          <w:spacing w:val="-4"/>
        </w:rPr>
        <w:t xml:space="preserve"> </w:t>
      </w:r>
      <w:r>
        <w:t>should</w:t>
      </w:r>
      <w:r>
        <w:rPr>
          <w:spacing w:val="-4"/>
        </w:rPr>
        <w:t xml:space="preserve"> </w:t>
      </w:r>
      <w:r>
        <w:t>be</w:t>
      </w:r>
      <w:r>
        <w:rPr>
          <w:spacing w:val="-4"/>
        </w:rPr>
        <w:t xml:space="preserve"> </w:t>
      </w:r>
      <w:r>
        <w:t>included</w:t>
      </w:r>
      <w:r>
        <w:rPr>
          <w:spacing w:val="-4"/>
        </w:rPr>
        <w:t xml:space="preserve"> </w:t>
      </w:r>
      <w:r>
        <w:t>in</w:t>
      </w:r>
      <w:r>
        <w:rPr>
          <w:spacing w:val="-5"/>
        </w:rPr>
        <w:t xml:space="preserve"> </w:t>
      </w:r>
      <w:r>
        <w:t>each</w:t>
      </w:r>
      <w:r>
        <w:rPr>
          <w:spacing w:val="-4"/>
        </w:rPr>
        <w:t xml:space="preserve"> </w:t>
      </w:r>
      <w:r>
        <w:t>of</w:t>
      </w:r>
      <w:r>
        <w:rPr>
          <w:spacing w:val="-4"/>
        </w:rPr>
        <w:t xml:space="preserve"> </w:t>
      </w:r>
      <w:r>
        <w:t>the</w:t>
      </w:r>
      <w:r>
        <w:rPr>
          <w:spacing w:val="-4"/>
        </w:rPr>
        <w:t xml:space="preserve"> </w:t>
      </w:r>
      <w:r>
        <w:t>sections and should be deleted once you write the</w:t>
      </w:r>
      <w:r>
        <w:rPr>
          <w:spacing w:val="-12"/>
        </w:rPr>
        <w:t xml:space="preserve"> </w:t>
      </w:r>
      <w:r>
        <w:t>section.</w:t>
      </w:r>
    </w:p>
    <w:p w:rsidR="00EB5530" w:rsidRDefault="00270C59">
      <w:pPr>
        <w:pStyle w:val="ListParagraph"/>
        <w:numPr>
          <w:ilvl w:val="1"/>
          <w:numId w:val="47"/>
        </w:numPr>
        <w:tabs>
          <w:tab w:val="left" w:pos="820"/>
        </w:tabs>
      </w:pPr>
      <w:r>
        <w:t>Examples for each section can be found in the “Part II: Examples” section of the</w:t>
      </w:r>
      <w:r>
        <w:rPr>
          <w:spacing w:val="-36"/>
        </w:rPr>
        <w:t xml:space="preserve"> </w:t>
      </w:r>
      <w:r>
        <w:t>template.</w:t>
      </w:r>
    </w:p>
    <w:p w:rsidR="00EB5530" w:rsidRDefault="00270C59">
      <w:pPr>
        <w:pStyle w:val="ListParagraph"/>
        <w:numPr>
          <w:ilvl w:val="1"/>
          <w:numId w:val="47"/>
        </w:numPr>
        <w:tabs>
          <w:tab w:val="left" w:pos="820"/>
        </w:tabs>
        <w:spacing w:before="38"/>
      </w:pPr>
      <w:r>
        <w:t>All the</w:t>
      </w:r>
      <w:r>
        <w:rPr>
          <w:color w:val="FF0000"/>
        </w:rPr>
        <w:t xml:space="preserve"> </w:t>
      </w:r>
      <w:r>
        <w:rPr>
          <w:color w:val="FF0000"/>
          <w:spacing w:val="-74"/>
          <w:shd w:val="clear" w:color="auto" w:fill="F4CCCC"/>
        </w:rPr>
        <w:t>r</w:t>
      </w:r>
      <w:r>
        <w:rPr>
          <w:color w:val="FF0000"/>
          <w:spacing w:val="16"/>
          <w:shd w:val="clear" w:color="auto" w:fill="F4CCCC"/>
        </w:rPr>
        <w:t xml:space="preserve"> </w:t>
      </w:r>
      <w:r>
        <w:rPr>
          <w:color w:val="FF0000"/>
          <w:shd w:val="clear" w:color="auto" w:fill="F4CCCC"/>
        </w:rPr>
        <w:t>ed</w:t>
      </w:r>
      <w:r>
        <w:rPr>
          <w:color w:val="FF0000"/>
        </w:rPr>
        <w:t xml:space="preserve"> </w:t>
      </w:r>
      <w:r>
        <w:t>text in the “Part II: Examples” indicate class-specific</w:t>
      </w:r>
      <w:r>
        <w:rPr>
          <w:spacing w:val="-20"/>
        </w:rPr>
        <w:t xml:space="preserve"> </w:t>
      </w:r>
      <w:r>
        <w:t>information.</w:t>
      </w:r>
    </w:p>
    <w:p w:rsidR="00EB5530" w:rsidRDefault="00270C59">
      <w:pPr>
        <w:pStyle w:val="ListParagraph"/>
        <w:numPr>
          <w:ilvl w:val="1"/>
          <w:numId w:val="47"/>
        </w:numPr>
        <w:tabs>
          <w:tab w:val="left" w:pos="820"/>
        </w:tabs>
        <w:spacing w:before="38" w:line="276" w:lineRule="auto"/>
        <w:ind w:right="1015"/>
      </w:pPr>
      <w:r>
        <w:rPr>
          <w:spacing w:val="-9"/>
        </w:rPr>
        <w:t>We</w:t>
      </w:r>
      <w:r>
        <w:rPr>
          <w:spacing w:val="-7"/>
        </w:rPr>
        <w:t xml:space="preserve"> </w:t>
      </w:r>
      <w:r>
        <w:t>encourage</w:t>
      </w:r>
      <w:r>
        <w:rPr>
          <w:spacing w:val="-7"/>
        </w:rPr>
        <w:t xml:space="preserve"> </w:t>
      </w:r>
      <w:r>
        <w:t>and</w:t>
      </w:r>
      <w:r>
        <w:rPr>
          <w:spacing w:val="-7"/>
        </w:rPr>
        <w:t xml:space="preserve"> </w:t>
      </w:r>
      <w:r>
        <w:t>recommend</w:t>
      </w:r>
      <w:r>
        <w:rPr>
          <w:spacing w:val="-7"/>
        </w:rPr>
        <w:t xml:space="preserve"> </w:t>
      </w:r>
      <w:r>
        <w:t>that</w:t>
      </w:r>
      <w:r>
        <w:rPr>
          <w:spacing w:val="-7"/>
        </w:rPr>
        <w:t xml:space="preserve"> </w:t>
      </w:r>
      <w:r>
        <w:t>you</w:t>
      </w:r>
      <w:r>
        <w:rPr>
          <w:spacing w:val="-6"/>
        </w:rPr>
        <w:t xml:space="preserve"> </w:t>
      </w:r>
      <w:r>
        <w:t>use</w:t>
      </w:r>
      <w:r>
        <w:rPr>
          <w:spacing w:val="-7"/>
        </w:rPr>
        <w:t xml:space="preserve"> </w:t>
      </w:r>
      <w:r>
        <w:t>positive,</w:t>
      </w:r>
      <w:r>
        <w:rPr>
          <w:spacing w:val="-7"/>
        </w:rPr>
        <w:t xml:space="preserve"> </w:t>
      </w:r>
      <w:r>
        <w:t>learner-centered</w:t>
      </w:r>
      <w:r>
        <w:rPr>
          <w:spacing w:val="-7"/>
        </w:rPr>
        <w:t xml:space="preserve"> </w:t>
      </w:r>
      <w:r>
        <w:t>information</w:t>
      </w:r>
      <w:r>
        <w:rPr>
          <w:spacing w:val="-7"/>
        </w:rPr>
        <w:t xml:space="preserve"> </w:t>
      </w:r>
      <w:r>
        <w:t>that</w:t>
      </w:r>
      <w:r>
        <w:rPr>
          <w:spacing w:val="-6"/>
        </w:rPr>
        <w:t xml:space="preserve"> </w:t>
      </w:r>
      <w:r>
        <w:t>provides your students with a welcoming and inclusive tone. For example, instead of using “student” or “instructor,” you can use “I,” “we” or</w:t>
      </w:r>
      <w:r>
        <w:rPr>
          <w:spacing w:val="-10"/>
        </w:rPr>
        <w:t xml:space="preserve"> </w:t>
      </w:r>
      <w:r>
        <w:t>“you.”</w:t>
      </w:r>
    </w:p>
    <w:p w:rsidR="00EB5530" w:rsidRDefault="00270C59">
      <w:pPr>
        <w:pStyle w:val="ListParagraph"/>
        <w:numPr>
          <w:ilvl w:val="1"/>
          <w:numId w:val="47"/>
        </w:numPr>
        <w:tabs>
          <w:tab w:val="left" w:pos="820"/>
        </w:tabs>
      </w:pPr>
      <w:r>
        <w:t>Please see more resources on the</w:t>
      </w:r>
      <w:r w:rsidR="004A64AE">
        <w:t xml:space="preserve"> </w:t>
      </w:r>
      <w:hyperlink r:id="rId7" w:history="1">
        <w:r w:rsidR="004A64AE">
          <w:rPr>
            <w:rStyle w:val="Hyperlink"/>
            <w:u w:color="1154CC"/>
          </w:rPr>
          <w:t>CEILS</w:t>
        </w:r>
      </w:hyperlink>
      <w:r w:rsidRPr="004A64AE">
        <w:rPr>
          <w:spacing w:val="-16"/>
        </w:rPr>
        <w:t xml:space="preserve"> </w:t>
      </w:r>
      <w:r w:rsidRPr="004A64AE">
        <w:t>website</w:t>
      </w:r>
    </w:p>
    <w:p w:rsidR="00EB5530" w:rsidRDefault="00EB5530">
      <w:pPr>
        <w:sectPr w:rsidR="00EB5530" w:rsidSect="00032DC5">
          <w:headerReference w:type="default" r:id="rId8"/>
          <w:footerReference w:type="default" r:id="rId9"/>
          <w:type w:val="continuous"/>
          <w:pgSz w:w="12240" w:h="15840" w:code="1"/>
          <w:pgMar w:top="2000" w:right="662" w:bottom="1160" w:left="1339" w:header="173" w:footer="1152" w:gutter="0"/>
          <w:pgNumType w:start="1"/>
          <w:cols w:space="720"/>
        </w:sectPr>
      </w:pPr>
    </w:p>
    <w:p w:rsidR="00EB5530" w:rsidRDefault="00270C59">
      <w:pPr>
        <w:pStyle w:val="Heading2"/>
      </w:pPr>
      <w:bookmarkStart w:id="0" w:name="_Table_of_Contents_2"/>
      <w:bookmarkEnd w:id="0"/>
      <w:r>
        <w:lastRenderedPageBreak/>
        <w:t>Table of Contents for This Document for Instructors</w:t>
      </w:r>
    </w:p>
    <w:p w:rsidR="00EB5530" w:rsidRDefault="00EB5530">
      <w:pPr>
        <w:pStyle w:val="BodyText"/>
        <w:spacing w:before="4"/>
        <w:rPr>
          <w:b/>
          <w:sz w:val="21"/>
        </w:rPr>
      </w:pPr>
    </w:p>
    <w:p w:rsidR="00EB5530" w:rsidRPr="008706F4" w:rsidRDefault="00270C59">
      <w:pPr>
        <w:pStyle w:val="BodyText"/>
        <w:spacing w:before="91"/>
        <w:ind w:left="100"/>
        <w:rPr>
          <w:u w:val="single"/>
        </w:rPr>
      </w:pPr>
      <w:r>
        <w:rPr>
          <w:color w:val="1154CC"/>
          <w:spacing w:val="-55"/>
          <w:u w:val="thick" w:color="1154CC"/>
        </w:rPr>
        <w:t xml:space="preserve"> </w:t>
      </w:r>
      <w:hyperlink w:anchor="_Syllabus_Checklist" w:history="1">
        <w:r w:rsidRPr="004A64AE">
          <w:rPr>
            <w:rStyle w:val="Hyperlink"/>
          </w:rPr>
          <w:t>Syllabus Checklist</w:t>
        </w:r>
      </w:hyperlink>
    </w:p>
    <w:p w:rsidR="00EB5530" w:rsidRPr="008706F4" w:rsidRDefault="00EB5530">
      <w:pPr>
        <w:pStyle w:val="BodyText"/>
        <w:spacing w:before="6"/>
        <w:rPr>
          <w:sz w:val="28"/>
          <w:u w:val="single"/>
        </w:rPr>
      </w:pPr>
    </w:p>
    <w:p w:rsidR="00EB5530" w:rsidRPr="008706F4" w:rsidRDefault="00270C59">
      <w:pPr>
        <w:pStyle w:val="BodyText"/>
        <w:ind w:left="100"/>
        <w:rPr>
          <w:u w:val="single"/>
        </w:rPr>
      </w:pPr>
      <w:r w:rsidRPr="008706F4">
        <w:rPr>
          <w:color w:val="1154CC"/>
          <w:spacing w:val="-55"/>
          <w:u w:val="single"/>
        </w:rPr>
        <w:t xml:space="preserve"> </w:t>
      </w:r>
      <w:hyperlink w:anchor="_Strategies_to_Engage" w:history="1">
        <w:r w:rsidRPr="004A64AE">
          <w:rPr>
            <w:rStyle w:val="Hyperlink"/>
          </w:rPr>
          <w:t xml:space="preserve">Strategies to Engage Students in </w:t>
        </w:r>
        <w:r w:rsidRPr="004A64AE">
          <w:rPr>
            <w:rStyle w:val="Hyperlink"/>
            <w:spacing w:val="-7"/>
          </w:rPr>
          <w:t xml:space="preserve">Your </w:t>
        </w:r>
        <w:r w:rsidRPr="004A64AE">
          <w:rPr>
            <w:rStyle w:val="Hyperlink"/>
          </w:rPr>
          <w:t>Syllabus</w:t>
        </w:r>
      </w:hyperlink>
    </w:p>
    <w:p w:rsidR="00EB5530" w:rsidRPr="008706F4" w:rsidRDefault="00EB5530">
      <w:pPr>
        <w:pStyle w:val="BodyText"/>
        <w:spacing w:before="7"/>
        <w:rPr>
          <w:sz w:val="28"/>
          <w:u w:val="single"/>
        </w:rPr>
      </w:pPr>
    </w:p>
    <w:p w:rsidR="00EB5530" w:rsidRPr="008706F4" w:rsidRDefault="00270C59">
      <w:pPr>
        <w:pStyle w:val="BodyText"/>
        <w:ind w:left="100"/>
        <w:rPr>
          <w:u w:val="single"/>
        </w:rPr>
      </w:pPr>
      <w:r w:rsidRPr="008706F4">
        <w:rPr>
          <w:color w:val="1154CC"/>
          <w:spacing w:val="-55"/>
          <w:u w:val="single"/>
        </w:rPr>
        <w:t xml:space="preserve"> </w:t>
      </w:r>
      <w:hyperlink w:anchor="_Bookmarking_and_Downloading" w:history="1">
        <w:r w:rsidRPr="004A64AE">
          <w:rPr>
            <w:rStyle w:val="Hyperlink"/>
          </w:rPr>
          <w:t>Inserting and Removing Bookmarks in your Google Doc Syllabus</w:t>
        </w:r>
      </w:hyperlink>
    </w:p>
    <w:p w:rsidR="00EB5530" w:rsidRPr="00BA46E8" w:rsidRDefault="00EB5530">
      <w:pPr>
        <w:pStyle w:val="BodyText"/>
        <w:spacing w:before="7"/>
        <w:rPr>
          <w:sz w:val="28"/>
        </w:rPr>
      </w:pPr>
    </w:p>
    <w:p w:rsidR="00EB5530" w:rsidRPr="00BA46E8" w:rsidRDefault="00270C59">
      <w:pPr>
        <w:pStyle w:val="Heading4"/>
      </w:pPr>
      <w:r w:rsidRPr="00BA46E8">
        <w:t>Intro: Welcome Message</w:t>
      </w:r>
    </w:p>
    <w:p w:rsidR="00EB5530" w:rsidRPr="008706F4" w:rsidRDefault="00270C59">
      <w:pPr>
        <w:pStyle w:val="ListParagraph"/>
        <w:numPr>
          <w:ilvl w:val="0"/>
          <w:numId w:val="46"/>
        </w:numPr>
        <w:tabs>
          <w:tab w:val="left" w:pos="820"/>
        </w:tabs>
        <w:spacing w:before="38"/>
        <w:rPr>
          <w:u w:val="single"/>
        </w:rPr>
      </w:pPr>
      <w:r w:rsidRPr="00BA46E8">
        <w:rPr>
          <w:color w:val="1154CC"/>
          <w:spacing w:val="-55"/>
          <w:u w:color="1154CC"/>
        </w:rPr>
        <w:t xml:space="preserve"> </w:t>
      </w:r>
      <w:hyperlink w:anchor="_Welcome_to_" w:history="1">
        <w:r w:rsidRPr="004A64AE">
          <w:rPr>
            <w:rStyle w:val="Hyperlink"/>
            <w:u w:color="1154CC"/>
          </w:rPr>
          <w:t>Syllabus</w:t>
        </w:r>
        <w:r w:rsidRPr="004A64AE">
          <w:rPr>
            <w:rStyle w:val="Hyperlink"/>
            <w:spacing w:val="-2"/>
            <w:u w:color="1154CC"/>
          </w:rPr>
          <w:t xml:space="preserve"> </w:t>
        </w:r>
        <w:r w:rsidRPr="004A64AE">
          <w:rPr>
            <w:rStyle w:val="Hyperlink"/>
            <w:u w:color="1154CC"/>
          </w:rPr>
          <w:t>O</w:t>
        </w:r>
        <w:r w:rsidRPr="004A64AE">
          <w:rPr>
            <w:rStyle w:val="Hyperlink"/>
            <w:u w:color="1154CC"/>
          </w:rPr>
          <w:t>utli</w:t>
        </w:r>
        <w:r w:rsidRPr="004A64AE">
          <w:rPr>
            <w:rStyle w:val="Hyperlink"/>
            <w:u w:color="1154CC"/>
          </w:rPr>
          <w:t>n</w:t>
        </w:r>
        <w:r w:rsidRPr="004A64AE">
          <w:rPr>
            <w:rStyle w:val="Hyperlink"/>
            <w:u w:color="1154CC"/>
          </w:rPr>
          <w:t>e</w:t>
        </w:r>
      </w:hyperlink>
    </w:p>
    <w:p w:rsidR="00EB5530" w:rsidRPr="008706F4" w:rsidRDefault="00270C59">
      <w:pPr>
        <w:pStyle w:val="ListParagraph"/>
        <w:numPr>
          <w:ilvl w:val="0"/>
          <w:numId w:val="46"/>
        </w:numPr>
        <w:tabs>
          <w:tab w:val="left" w:pos="820"/>
        </w:tabs>
        <w:spacing w:before="38"/>
        <w:rPr>
          <w:u w:val="single"/>
        </w:rPr>
      </w:pPr>
      <w:r w:rsidRPr="008706F4">
        <w:rPr>
          <w:color w:val="1154CC"/>
          <w:spacing w:val="-55"/>
          <w:u w:val="single" w:color="1154CC"/>
        </w:rPr>
        <w:t xml:space="preserve"> </w:t>
      </w:r>
      <w:hyperlink w:anchor="_PART_II:_Examples" w:history="1">
        <w:r w:rsidRPr="004A64AE">
          <w:rPr>
            <w:rStyle w:val="Hyperlink"/>
            <w:u w:color="1154CC"/>
          </w:rPr>
          <w:t>Examp</w:t>
        </w:r>
        <w:r w:rsidRPr="004A64AE">
          <w:rPr>
            <w:rStyle w:val="Hyperlink"/>
            <w:u w:color="1154CC"/>
          </w:rPr>
          <w:t>l</w:t>
        </w:r>
        <w:r w:rsidRPr="004A64AE">
          <w:rPr>
            <w:rStyle w:val="Hyperlink"/>
            <w:u w:color="1154CC"/>
          </w:rPr>
          <w:t>es</w:t>
        </w:r>
      </w:hyperlink>
    </w:p>
    <w:p w:rsidR="00EB5530" w:rsidRPr="00BA46E8" w:rsidRDefault="00EB5530">
      <w:pPr>
        <w:pStyle w:val="BodyText"/>
        <w:spacing w:before="7"/>
        <w:rPr>
          <w:sz w:val="28"/>
        </w:rPr>
      </w:pPr>
    </w:p>
    <w:p w:rsidR="00EB5530" w:rsidRPr="00BA46E8" w:rsidRDefault="00270C59">
      <w:pPr>
        <w:pStyle w:val="Heading4"/>
      </w:pPr>
      <w:bookmarkStart w:id="1" w:name="_Table_of_Contents"/>
      <w:bookmarkEnd w:id="1"/>
      <w:r w:rsidRPr="00BA46E8">
        <w:t>Table of Contents</w:t>
      </w:r>
    </w:p>
    <w:p w:rsidR="00EB5530" w:rsidRPr="008706F4" w:rsidRDefault="008706F4" w:rsidP="008706F4">
      <w:pPr>
        <w:tabs>
          <w:tab w:val="left" w:pos="820"/>
        </w:tabs>
        <w:spacing w:before="38"/>
        <w:ind w:left="460"/>
        <w:rPr>
          <w:u w:color="1154CC"/>
        </w:rPr>
      </w:pPr>
      <w:r w:rsidRPr="008706F4">
        <w:rPr>
          <w:u w:color="1154CC"/>
        </w:rPr>
        <w:t>1</w:t>
      </w:r>
      <w:r w:rsidRPr="008706F4">
        <w:rPr>
          <w:u w:color="1154CC"/>
        </w:rPr>
        <w:tab/>
      </w:r>
      <w:hyperlink w:anchor="_Table_of_Contents_1" w:history="1">
        <w:r w:rsidRPr="004A64AE">
          <w:rPr>
            <w:rStyle w:val="Hyperlink"/>
            <w:u w:color="1154CC"/>
          </w:rPr>
          <w:t>S</w:t>
        </w:r>
        <w:r w:rsidR="00270C59" w:rsidRPr="004A64AE">
          <w:rPr>
            <w:rStyle w:val="Hyperlink"/>
            <w:u w:color="1154CC"/>
          </w:rPr>
          <w:t>yllabus Out</w:t>
        </w:r>
        <w:r w:rsidR="00270C59" w:rsidRPr="004A64AE">
          <w:rPr>
            <w:rStyle w:val="Hyperlink"/>
            <w:u w:color="1154CC"/>
          </w:rPr>
          <w:t>l</w:t>
        </w:r>
        <w:r w:rsidR="00270C59" w:rsidRPr="004A64AE">
          <w:rPr>
            <w:rStyle w:val="Hyperlink"/>
            <w:u w:color="1154CC"/>
          </w:rPr>
          <w:t>i</w:t>
        </w:r>
        <w:r w:rsidR="00270C59" w:rsidRPr="004A64AE">
          <w:rPr>
            <w:rStyle w:val="Hyperlink"/>
            <w:u w:color="1154CC"/>
          </w:rPr>
          <w:t>n</w:t>
        </w:r>
        <w:r w:rsidR="00270C59" w:rsidRPr="004A64AE">
          <w:rPr>
            <w:rStyle w:val="Hyperlink"/>
            <w:u w:color="1154CC"/>
          </w:rPr>
          <w:t>e</w:t>
        </w:r>
      </w:hyperlink>
    </w:p>
    <w:p w:rsidR="00EB5530" w:rsidRPr="00BA46E8" w:rsidRDefault="00EB5530">
      <w:pPr>
        <w:pStyle w:val="BodyText"/>
        <w:spacing w:before="7"/>
        <w:rPr>
          <w:sz w:val="28"/>
        </w:rPr>
      </w:pPr>
    </w:p>
    <w:p w:rsidR="00EB5530" w:rsidRPr="00BA46E8" w:rsidRDefault="00270C59">
      <w:pPr>
        <w:pStyle w:val="Heading4"/>
      </w:pPr>
      <w:r w:rsidRPr="00BA46E8">
        <w:t>Section 1: Meet your Faculty and TA</w:t>
      </w:r>
    </w:p>
    <w:p w:rsidR="00EB5530" w:rsidRPr="00BA46E8" w:rsidRDefault="00270C59">
      <w:pPr>
        <w:pStyle w:val="ListParagraph"/>
        <w:numPr>
          <w:ilvl w:val="0"/>
          <w:numId w:val="45"/>
        </w:numPr>
        <w:tabs>
          <w:tab w:val="left" w:pos="820"/>
        </w:tabs>
        <w:spacing w:before="38"/>
        <w:rPr>
          <w:u w:val="single"/>
        </w:rPr>
      </w:pPr>
      <w:r w:rsidRPr="00BA46E8">
        <w:rPr>
          <w:color w:val="1154CC"/>
          <w:spacing w:val="-55"/>
          <w:u w:color="1154CC"/>
        </w:rPr>
        <w:t xml:space="preserve"> </w:t>
      </w:r>
      <w:hyperlink w:anchor="_Meet_your_Faculty" w:history="1">
        <w:r w:rsidRPr="004A64AE">
          <w:rPr>
            <w:rStyle w:val="Hyperlink"/>
            <w:u w:color="1154CC"/>
          </w:rPr>
          <w:t>Syllabus</w:t>
        </w:r>
        <w:r w:rsidRPr="004A64AE">
          <w:rPr>
            <w:rStyle w:val="Hyperlink"/>
            <w:spacing w:val="-2"/>
            <w:u w:color="1154CC"/>
          </w:rPr>
          <w:t xml:space="preserve"> </w:t>
        </w:r>
        <w:r w:rsidRPr="004A64AE">
          <w:rPr>
            <w:rStyle w:val="Hyperlink"/>
            <w:u w:color="1154CC"/>
          </w:rPr>
          <w:t>O</w:t>
        </w:r>
        <w:r w:rsidRPr="004A64AE">
          <w:rPr>
            <w:rStyle w:val="Hyperlink"/>
            <w:u w:color="1154CC"/>
          </w:rPr>
          <w:t>utline</w:t>
        </w:r>
      </w:hyperlink>
    </w:p>
    <w:p w:rsidR="00EB5530" w:rsidRPr="00BA46E8" w:rsidRDefault="00270C59">
      <w:pPr>
        <w:pStyle w:val="ListParagraph"/>
        <w:numPr>
          <w:ilvl w:val="0"/>
          <w:numId w:val="45"/>
        </w:numPr>
        <w:tabs>
          <w:tab w:val="left" w:pos="820"/>
        </w:tabs>
        <w:spacing w:before="38"/>
        <w:rPr>
          <w:u w:val="single"/>
        </w:rPr>
      </w:pPr>
      <w:r w:rsidRPr="00BA46E8">
        <w:rPr>
          <w:color w:val="1154CC"/>
          <w:spacing w:val="-55"/>
          <w:u w:val="single" w:color="1154CC"/>
        </w:rPr>
        <w:t xml:space="preserve"> </w:t>
      </w:r>
      <w:hyperlink w:anchor="_Section_1:_Meet"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2: Learning</w:t>
      </w:r>
      <w:r w:rsidRPr="00BA46E8">
        <w:rPr>
          <w:spacing w:val="-21"/>
        </w:rPr>
        <w:t xml:space="preserve"> </w:t>
      </w:r>
      <w:r w:rsidRPr="00BA46E8">
        <w:t>Goals</w:t>
      </w:r>
    </w:p>
    <w:p w:rsidR="00EB5530" w:rsidRPr="00BA46E8" w:rsidRDefault="00270C59">
      <w:pPr>
        <w:pStyle w:val="ListParagraph"/>
        <w:numPr>
          <w:ilvl w:val="0"/>
          <w:numId w:val="44"/>
        </w:numPr>
        <w:tabs>
          <w:tab w:val="left" w:pos="820"/>
        </w:tabs>
        <w:spacing w:before="38"/>
        <w:rPr>
          <w:u w:val="single"/>
        </w:rPr>
      </w:pPr>
      <w:r w:rsidRPr="00BA46E8">
        <w:rPr>
          <w:color w:val="1154CC"/>
          <w:spacing w:val="-55"/>
          <w:u w:color="1154CC"/>
        </w:rPr>
        <w:t xml:space="preserve"> </w:t>
      </w:r>
      <w:hyperlink w:anchor="_Learning_Goals"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44"/>
        </w:numPr>
        <w:tabs>
          <w:tab w:val="left" w:pos="820"/>
        </w:tabs>
        <w:spacing w:before="38"/>
        <w:rPr>
          <w:u w:val="single"/>
        </w:rPr>
      </w:pPr>
      <w:r w:rsidRPr="00BA46E8">
        <w:rPr>
          <w:color w:val="1154CC"/>
          <w:spacing w:val="-55"/>
          <w:u w:val="single" w:color="1154CC"/>
        </w:rPr>
        <w:t xml:space="preserve"> </w:t>
      </w:r>
      <w:hyperlink w:anchor="_Section_2:_Learning" w:history="1">
        <w:r w:rsidRPr="004A64AE">
          <w:rPr>
            <w:rStyle w:val="Hyperlink"/>
            <w:u w:color="1154CC"/>
          </w:rPr>
          <w:t>Examples</w:t>
        </w:r>
      </w:hyperlink>
    </w:p>
    <w:p w:rsidR="00EB5530" w:rsidRPr="00BA46E8" w:rsidRDefault="00EB5530">
      <w:pPr>
        <w:pStyle w:val="BodyText"/>
        <w:spacing w:before="6"/>
        <w:rPr>
          <w:sz w:val="28"/>
        </w:rPr>
      </w:pPr>
    </w:p>
    <w:p w:rsidR="00EB5530" w:rsidRPr="00BA46E8" w:rsidRDefault="00270C59">
      <w:pPr>
        <w:pStyle w:val="Heading4"/>
      </w:pPr>
      <w:r w:rsidRPr="00BA46E8">
        <w:t>Section 3: Course Organization</w:t>
      </w:r>
    </w:p>
    <w:p w:rsidR="00EB5530" w:rsidRPr="00BA46E8" w:rsidRDefault="00270C59">
      <w:pPr>
        <w:pStyle w:val="ListParagraph"/>
        <w:numPr>
          <w:ilvl w:val="0"/>
          <w:numId w:val="43"/>
        </w:numPr>
        <w:tabs>
          <w:tab w:val="left" w:pos="820"/>
        </w:tabs>
        <w:spacing w:before="38"/>
        <w:rPr>
          <w:u w:val="single"/>
        </w:rPr>
      </w:pPr>
      <w:r w:rsidRPr="00BA46E8">
        <w:rPr>
          <w:color w:val="1154CC"/>
          <w:spacing w:val="-55"/>
          <w:u w:color="1154CC"/>
        </w:rPr>
        <w:t xml:space="preserve"> </w:t>
      </w:r>
      <w:hyperlink w:anchor="_Course_Organization"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43"/>
        </w:numPr>
        <w:tabs>
          <w:tab w:val="left" w:pos="820"/>
        </w:tabs>
        <w:spacing w:before="38"/>
        <w:rPr>
          <w:u w:val="single"/>
        </w:rPr>
      </w:pPr>
      <w:r w:rsidRPr="00BA46E8">
        <w:rPr>
          <w:color w:val="1154CC"/>
          <w:spacing w:val="-55"/>
          <w:u w:val="single" w:color="1154CC"/>
        </w:rPr>
        <w:t xml:space="preserve"> </w:t>
      </w:r>
      <w:hyperlink w:anchor="_Section_3:_Course"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4: Course Materials</w:t>
      </w:r>
    </w:p>
    <w:p w:rsidR="00EB5530" w:rsidRPr="00BA46E8" w:rsidRDefault="00270C59">
      <w:pPr>
        <w:pStyle w:val="ListParagraph"/>
        <w:numPr>
          <w:ilvl w:val="0"/>
          <w:numId w:val="42"/>
        </w:numPr>
        <w:tabs>
          <w:tab w:val="left" w:pos="820"/>
        </w:tabs>
        <w:spacing w:before="38"/>
        <w:rPr>
          <w:u w:val="single"/>
        </w:rPr>
      </w:pPr>
      <w:r w:rsidRPr="00BA46E8">
        <w:rPr>
          <w:color w:val="1154CC"/>
          <w:spacing w:val="-55"/>
          <w:u w:color="1154CC"/>
        </w:rPr>
        <w:t xml:space="preserve"> </w:t>
      </w:r>
      <w:hyperlink w:anchor="_Course_Materials"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42"/>
        </w:numPr>
        <w:tabs>
          <w:tab w:val="left" w:pos="820"/>
        </w:tabs>
        <w:spacing w:before="38"/>
        <w:rPr>
          <w:u w:val="single"/>
        </w:rPr>
      </w:pPr>
      <w:r w:rsidRPr="00BA46E8">
        <w:rPr>
          <w:color w:val="1154CC"/>
          <w:spacing w:val="-55"/>
          <w:u w:val="single" w:color="1154CC"/>
        </w:rPr>
        <w:t xml:space="preserve"> </w:t>
      </w:r>
      <w:hyperlink w:anchor="_Section_4:_Course"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5: Succeeding In This Class and Cultivating an Inclusive Classroom Together</w:t>
      </w:r>
    </w:p>
    <w:p w:rsidR="00EB5530" w:rsidRPr="00BA46E8" w:rsidRDefault="00270C59">
      <w:pPr>
        <w:pStyle w:val="ListParagraph"/>
        <w:numPr>
          <w:ilvl w:val="0"/>
          <w:numId w:val="41"/>
        </w:numPr>
        <w:tabs>
          <w:tab w:val="left" w:pos="820"/>
        </w:tabs>
        <w:spacing w:before="38"/>
        <w:rPr>
          <w:u w:val="single"/>
        </w:rPr>
      </w:pPr>
      <w:r w:rsidRPr="00BA46E8">
        <w:rPr>
          <w:color w:val="1154CC"/>
          <w:spacing w:val="-55"/>
          <w:u w:color="1154CC"/>
        </w:rPr>
        <w:t xml:space="preserve"> </w:t>
      </w:r>
      <w:hyperlink w:anchor="_Succeeding_In_This"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41"/>
        </w:numPr>
        <w:tabs>
          <w:tab w:val="left" w:pos="820"/>
        </w:tabs>
        <w:spacing w:before="38"/>
        <w:rPr>
          <w:u w:val="single"/>
        </w:rPr>
      </w:pPr>
      <w:r w:rsidRPr="00BA46E8">
        <w:rPr>
          <w:color w:val="1154CC"/>
          <w:spacing w:val="-55"/>
          <w:u w:val="single" w:color="1154CC"/>
        </w:rPr>
        <w:t xml:space="preserve"> </w:t>
      </w:r>
      <w:hyperlink w:anchor="_Section_5:_Succeeding"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6: Assignments and Participation</w:t>
      </w:r>
    </w:p>
    <w:p w:rsidR="00EB5530" w:rsidRPr="00BA46E8" w:rsidRDefault="00270C59">
      <w:pPr>
        <w:pStyle w:val="ListParagraph"/>
        <w:numPr>
          <w:ilvl w:val="0"/>
          <w:numId w:val="40"/>
        </w:numPr>
        <w:tabs>
          <w:tab w:val="left" w:pos="820"/>
        </w:tabs>
        <w:spacing w:before="38"/>
        <w:rPr>
          <w:u w:val="single"/>
        </w:rPr>
      </w:pPr>
      <w:r w:rsidRPr="00BA46E8">
        <w:rPr>
          <w:color w:val="1154CC"/>
          <w:spacing w:val="-55"/>
          <w:u w:color="1154CC"/>
        </w:rPr>
        <w:t xml:space="preserve"> </w:t>
      </w:r>
      <w:hyperlink w:anchor="_Assignments_and_Participation"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40"/>
        </w:numPr>
        <w:tabs>
          <w:tab w:val="left" w:pos="820"/>
        </w:tabs>
        <w:spacing w:before="38"/>
        <w:rPr>
          <w:u w:val="single"/>
        </w:rPr>
      </w:pPr>
      <w:r w:rsidRPr="00BA46E8">
        <w:rPr>
          <w:color w:val="1154CC"/>
          <w:spacing w:val="-55"/>
          <w:u w:val="single" w:color="1154CC"/>
        </w:rPr>
        <w:t xml:space="preserve"> </w:t>
      </w:r>
      <w:hyperlink w:anchor="_Section_6:_Assignments" w:history="1">
        <w:r w:rsidRPr="004A64AE">
          <w:rPr>
            <w:rStyle w:val="Hyperlink"/>
            <w:u w:color="1154CC"/>
          </w:rPr>
          <w:t>Examples</w:t>
        </w:r>
      </w:hyperlink>
    </w:p>
    <w:p w:rsidR="00EB5530" w:rsidRPr="00BA46E8" w:rsidRDefault="00EB5530">
      <w:pPr>
        <w:pStyle w:val="BodyText"/>
        <w:spacing w:before="6"/>
        <w:rPr>
          <w:sz w:val="28"/>
        </w:rPr>
      </w:pPr>
    </w:p>
    <w:p w:rsidR="00EB5530" w:rsidRPr="00BA46E8" w:rsidRDefault="00270C59">
      <w:pPr>
        <w:pStyle w:val="Heading4"/>
        <w:spacing w:before="1"/>
      </w:pPr>
      <w:r w:rsidRPr="00BA46E8">
        <w:t>Section 7: Course Grading</w:t>
      </w:r>
      <w:r w:rsidRPr="00BA46E8">
        <w:rPr>
          <w:spacing w:val="-26"/>
        </w:rPr>
        <w:t xml:space="preserve"> </w:t>
      </w:r>
      <w:r w:rsidRPr="00BA46E8">
        <w:t>Scale</w:t>
      </w:r>
    </w:p>
    <w:p w:rsidR="00EB5530" w:rsidRPr="00BA46E8" w:rsidRDefault="00270C59">
      <w:pPr>
        <w:pStyle w:val="ListParagraph"/>
        <w:numPr>
          <w:ilvl w:val="0"/>
          <w:numId w:val="39"/>
        </w:numPr>
        <w:tabs>
          <w:tab w:val="left" w:pos="820"/>
        </w:tabs>
        <w:spacing w:before="38"/>
        <w:rPr>
          <w:u w:val="single"/>
        </w:rPr>
      </w:pPr>
      <w:r w:rsidRPr="00BA46E8">
        <w:rPr>
          <w:color w:val="1154CC"/>
          <w:spacing w:val="-55"/>
          <w:u w:color="1154CC"/>
        </w:rPr>
        <w:t xml:space="preserve"> </w:t>
      </w:r>
      <w:hyperlink w:anchor="_Course_Grading_Scale" w:history="1">
        <w:r w:rsidRPr="004A64AE">
          <w:rPr>
            <w:rStyle w:val="Hyperlink"/>
            <w:u w:color="1154CC"/>
          </w:rPr>
          <w:t>Syllabus</w:t>
        </w:r>
        <w:r w:rsidRPr="004A64AE">
          <w:rPr>
            <w:rStyle w:val="Hyperlink"/>
            <w:spacing w:val="-6"/>
            <w:u w:color="1154CC"/>
          </w:rPr>
          <w:t xml:space="preserve"> </w:t>
        </w:r>
        <w:r w:rsidRPr="004A64AE">
          <w:rPr>
            <w:rStyle w:val="Hyperlink"/>
            <w:u w:color="1154CC"/>
          </w:rPr>
          <w:t>Outline</w:t>
        </w:r>
      </w:hyperlink>
    </w:p>
    <w:p w:rsidR="00EB5530" w:rsidRPr="00BA46E8" w:rsidRDefault="00270C59">
      <w:pPr>
        <w:pStyle w:val="ListParagraph"/>
        <w:numPr>
          <w:ilvl w:val="0"/>
          <w:numId w:val="39"/>
        </w:numPr>
        <w:tabs>
          <w:tab w:val="left" w:pos="820"/>
        </w:tabs>
        <w:spacing w:before="38"/>
        <w:rPr>
          <w:u w:val="single"/>
        </w:rPr>
      </w:pPr>
      <w:r w:rsidRPr="00BA46E8">
        <w:rPr>
          <w:color w:val="1154CC"/>
          <w:spacing w:val="-55"/>
          <w:u w:val="single" w:color="1154CC"/>
        </w:rPr>
        <w:t xml:space="preserve"> </w:t>
      </w:r>
      <w:hyperlink w:anchor="_Section_7:_Course" w:history="1">
        <w:r w:rsidRPr="004A64AE">
          <w:rPr>
            <w:rStyle w:val="Hyperlink"/>
            <w:u w:color="1154CC"/>
          </w:rPr>
          <w:t>Examples</w:t>
        </w:r>
      </w:hyperlink>
    </w:p>
    <w:p w:rsidR="00EB5530" w:rsidRPr="00BA46E8" w:rsidRDefault="00EB5530">
      <w:pPr>
        <w:sectPr w:rsidR="00EB5530" w:rsidRPr="00BA46E8" w:rsidSect="00032DC5">
          <w:footerReference w:type="default" r:id="rId10"/>
          <w:pgSz w:w="12240" w:h="15840" w:code="1"/>
          <w:pgMar w:top="2000" w:right="662" w:bottom="1160" w:left="1339" w:header="173" w:footer="1152" w:gutter="0"/>
          <w:pgNumType w:start="2"/>
          <w:cols w:space="720"/>
        </w:sectPr>
      </w:pPr>
    </w:p>
    <w:p w:rsidR="00EB5530" w:rsidRPr="00BA46E8" w:rsidRDefault="00EB5530">
      <w:pPr>
        <w:pStyle w:val="BodyText"/>
        <w:rPr>
          <w:sz w:val="20"/>
        </w:rPr>
      </w:pPr>
    </w:p>
    <w:p w:rsidR="00EB5530" w:rsidRPr="00BA46E8" w:rsidRDefault="00EB5530">
      <w:pPr>
        <w:pStyle w:val="BodyText"/>
        <w:rPr>
          <w:sz w:val="20"/>
        </w:rPr>
      </w:pPr>
    </w:p>
    <w:p w:rsidR="00EB5530" w:rsidRPr="00BA46E8" w:rsidRDefault="00270C59">
      <w:pPr>
        <w:pStyle w:val="Heading4"/>
        <w:spacing w:before="206"/>
      </w:pPr>
      <w:r w:rsidRPr="00BA46E8">
        <w:t>Section 8: Courses and GE Credits</w:t>
      </w:r>
    </w:p>
    <w:p w:rsidR="00EB5530" w:rsidRPr="00BA46E8" w:rsidRDefault="00270C59">
      <w:pPr>
        <w:pStyle w:val="ListParagraph"/>
        <w:numPr>
          <w:ilvl w:val="0"/>
          <w:numId w:val="38"/>
        </w:numPr>
        <w:tabs>
          <w:tab w:val="left" w:pos="820"/>
        </w:tabs>
        <w:spacing w:before="38"/>
        <w:rPr>
          <w:u w:val="single"/>
        </w:rPr>
      </w:pPr>
      <w:r w:rsidRPr="00BA46E8">
        <w:rPr>
          <w:color w:val="1154CC"/>
          <w:spacing w:val="-55"/>
          <w:u w:color="1154CC"/>
        </w:rPr>
        <w:t xml:space="preserve"> </w:t>
      </w:r>
      <w:hyperlink w:anchor="_Courses_and_GE"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38"/>
        </w:numPr>
        <w:tabs>
          <w:tab w:val="left" w:pos="820"/>
        </w:tabs>
        <w:spacing w:before="38"/>
        <w:rPr>
          <w:u w:val="single"/>
        </w:rPr>
      </w:pPr>
      <w:r w:rsidRPr="00BA46E8">
        <w:rPr>
          <w:color w:val="1154CC"/>
          <w:spacing w:val="-55"/>
          <w:u w:val="single" w:color="1154CC"/>
        </w:rPr>
        <w:t xml:space="preserve"> </w:t>
      </w:r>
      <w:hyperlink w:anchor="_Section_8:_Courses" w:history="1">
        <w:r w:rsidRPr="004A64AE">
          <w:rPr>
            <w:rStyle w:val="Hyperlink"/>
            <w:u w:color="1154CC"/>
          </w:rPr>
          <w:t>Examples</w:t>
        </w:r>
      </w:hyperlink>
    </w:p>
    <w:p w:rsidR="00EB5530" w:rsidRPr="00BA46E8" w:rsidRDefault="00270C59">
      <w:pPr>
        <w:pStyle w:val="Heading4"/>
        <w:spacing w:before="38"/>
      </w:pPr>
      <w:r w:rsidRPr="00BA46E8">
        <w:t>Section 9: Course Schedule</w:t>
      </w:r>
    </w:p>
    <w:p w:rsidR="00EB5530" w:rsidRPr="00BA46E8" w:rsidRDefault="00270C59">
      <w:pPr>
        <w:pStyle w:val="ListParagraph"/>
        <w:numPr>
          <w:ilvl w:val="0"/>
          <w:numId w:val="37"/>
        </w:numPr>
        <w:tabs>
          <w:tab w:val="left" w:pos="820"/>
        </w:tabs>
        <w:spacing w:before="38"/>
        <w:rPr>
          <w:u w:val="single"/>
        </w:rPr>
      </w:pPr>
      <w:r w:rsidRPr="00BA46E8">
        <w:rPr>
          <w:color w:val="1154CC"/>
          <w:spacing w:val="-55"/>
          <w:u w:color="1154CC"/>
        </w:rPr>
        <w:t xml:space="preserve"> </w:t>
      </w:r>
      <w:hyperlink w:anchor="_Course_Schedule"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37"/>
        </w:numPr>
        <w:tabs>
          <w:tab w:val="left" w:pos="820"/>
        </w:tabs>
        <w:spacing w:before="38"/>
        <w:rPr>
          <w:u w:val="single"/>
        </w:rPr>
      </w:pPr>
      <w:r w:rsidRPr="00BA46E8">
        <w:rPr>
          <w:color w:val="1154CC"/>
          <w:spacing w:val="-55"/>
          <w:u w:val="single" w:color="1154CC"/>
        </w:rPr>
        <w:t xml:space="preserve"> </w:t>
      </w:r>
      <w:hyperlink w:anchor="_Section_9:_Course"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10: Academic Accommodations</w:t>
      </w:r>
    </w:p>
    <w:p w:rsidR="00EB5530" w:rsidRPr="00BA46E8" w:rsidRDefault="00270C59">
      <w:pPr>
        <w:pStyle w:val="ListParagraph"/>
        <w:numPr>
          <w:ilvl w:val="0"/>
          <w:numId w:val="36"/>
        </w:numPr>
        <w:tabs>
          <w:tab w:val="left" w:pos="820"/>
        </w:tabs>
        <w:spacing w:before="38"/>
        <w:rPr>
          <w:u w:val="single"/>
        </w:rPr>
      </w:pPr>
      <w:r w:rsidRPr="00BA46E8">
        <w:rPr>
          <w:color w:val="1154CC"/>
          <w:spacing w:val="-55"/>
          <w:u w:color="1154CC"/>
        </w:rPr>
        <w:t xml:space="preserve"> </w:t>
      </w:r>
      <w:hyperlink w:anchor="_Academic_Accommodations"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36"/>
        </w:numPr>
        <w:tabs>
          <w:tab w:val="left" w:pos="820"/>
        </w:tabs>
        <w:spacing w:before="38"/>
        <w:rPr>
          <w:u w:val="single"/>
        </w:rPr>
      </w:pPr>
      <w:r w:rsidRPr="00BA46E8">
        <w:rPr>
          <w:color w:val="1154CC"/>
          <w:spacing w:val="-55"/>
          <w:u w:val="single" w:color="1154CC"/>
        </w:rPr>
        <w:t xml:space="preserve"> </w:t>
      </w:r>
      <w:hyperlink w:anchor="_Section_10:_Academic" w:history="1">
        <w:r w:rsidRPr="004A64AE">
          <w:rPr>
            <w:rStyle w:val="Hyperlink"/>
            <w:u w:color="1154CC"/>
          </w:rPr>
          <w:t>Examples</w:t>
        </w:r>
      </w:hyperlink>
    </w:p>
    <w:p w:rsidR="00EB5530" w:rsidRPr="00BA46E8" w:rsidRDefault="00EB5530">
      <w:pPr>
        <w:pStyle w:val="BodyText"/>
        <w:spacing w:before="6"/>
        <w:rPr>
          <w:sz w:val="28"/>
        </w:rPr>
      </w:pPr>
    </w:p>
    <w:p w:rsidR="00EB5530" w:rsidRPr="00BA46E8" w:rsidRDefault="00270C59">
      <w:pPr>
        <w:pStyle w:val="Heading4"/>
        <w:spacing w:before="1"/>
      </w:pPr>
      <w:r w:rsidRPr="00BA46E8">
        <w:t>Section 11: Other Campus Resources</w:t>
      </w:r>
    </w:p>
    <w:p w:rsidR="00EB5530" w:rsidRPr="00BA46E8" w:rsidRDefault="00270C59">
      <w:pPr>
        <w:pStyle w:val="ListParagraph"/>
        <w:numPr>
          <w:ilvl w:val="0"/>
          <w:numId w:val="35"/>
        </w:numPr>
        <w:tabs>
          <w:tab w:val="left" w:pos="820"/>
        </w:tabs>
        <w:spacing w:before="38"/>
        <w:rPr>
          <w:u w:val="single"/>
        </w:rPr>
      </w:pPr>
      <w:r w:rsidRPr="00BA46E8">
        <w:rPr>
          <w:color w:val="1154CC"/>
          <w:spacing w:val="-55"/>
          <w:u w:color="1154CC"/>
        </w:rPr>
        <w:t xml:space="preserve"> </w:t>
      </w:r>
      <w:hyperlink w:anchor="_Other_Campus_Resources"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35"/>
        </w:numPr>
        <w:tabs>
          <w:tab w:val="left" w:pos="820"/>
        </w:tabs>
        <w:spacing w:before="37"/>
        <w:rPr>
          <w:u w:val="single"/>
        </w:rPr>
      </w:pPr>
      <w:r w:rsidRPr="00BA46E8">
        <w:rPr>
          <w:color w:val="1154CC"/>
          <w:spacing w:val="-55"/>
          <w:u w:val="single" w:color="1154CC"/>
        </w:rPr>
        <w:t xml:space="preserve"> </w:t>
      </w:r>
      <w:hyperlink w:anchor="_Section_11:_Other" w:history="1">
        <w:r w:rsidRPr="004A64AE">
          <w:rPr>
            <w:rStyle w:val="Hyperlink"/>
            <w:u w:color="1154CC"/>
          </w:rPr>
          <w:t>Examples</w:t>
        </w:r>
      </w:hyperlink>
    </w:p>
    <w:p w:rsidR="00EB5530" w:rsidRPr="00BA46E8" w:rsidRDefault="00EB5530">
      <w:pPr>
        <w:pStyle w:val="BodyText"/>
        <w:spacing w:before="7"/>
        <w:rPr>
          <w:sz w:val="28"/>
        </w:rPr>
      </w:pPr>
    </w:p>
    <w:p w:rsidR="00EB5530" w:rsidRPr="00BA46E8" w:rsidRDefault="00270C59">
      <w:pPr>
        <w:pStyle w:val="Heading4"/>
      </w:pPr>
      <w:r w:rsidRPr="00BA46E8">
        <w:t>Section 12: Academic Integrity</w:t>
      </w:r>
    </w:p>
    <w:p w:rsidR="00EB5530" w:rsidRPr="00BA46E8" w:rsidRDefault="00270C59">
      <w:pPr>
        <w:pStyle w:val="ListParagraph"/>
        <w:numPr>
          <w:ilvl w:val="0"/>
          <w:numId w:val="34"/>
        </w:numPr>
        <w:tabs>
          <w:tab w:val="left" w:pos="820"/>
        </w:tabs>
        <w:spacing w:before="38"/>
        <w:rPr>
          <w:u w:val="single"/>
        </w:rPr>
      </w:pPr>
      <w:r w:rsidRPr="00BA46E8">
        <w:rPr>
          <w:color w:val="1154CC"/>
          <w:spacing w:val="-55"/>
          <w:u w:color="1154CC"/>
        </w:rPr>
        <w:t xml:space="preserve"> </w:t>
      </w:r>
      <w:hyperlink w:anchor="_Academic_Integrity" w:history="1">
        <w:r w:rsidRPr="004A64AE">
          <w:rPr>
            <w:rStyle w:val="Hyperlink"/>
            <w:u w:color="1154CC"/>
          </w:rPr>
          <w:t>Syllabus</w:t>
        </w:r>
        <w:r w:rsidRPr="004A64AE">
          <w:rPr>
            <w:rStyle w:val="Hyperlink"/>
            <w:spacing w:val="-2"/>
            <w:u w:color="1154CC"/>
          </w:rPr>
          <w:t xml:space="preserve"> </w:t>
        </w:r>
        <w:r w:rsidRPr="004A64AE">
          <w:rPr>
            <w:rStyle w:val="Hyperlink"/>
            <w:u w:color="1154CC"/>
          </w:rPr>
          <w:t>Outline</w:t>
        </w:r>
      </w:hyperlink>
    </w:p>
    <w:p w:rsidR="00EB5530" w:rsidRPr="00BA46E8" w:rsidRDefault="00270C59">
      <w:pPr>
        <w:pStyle w:val="ListParagraph"/>
        <w:numPr>
          <w:ilvl w:val="0"/>
          <w:numId w:val="34"/>
        </w:numPr>
        <w:tabs>
          <w:tab w:val="left" w:pos="820"/>
        </w:tabs>
        <w:spacing w:before="38"/>
        <w:rPr>
          <w:u w:val="single"/>
        </w:rPr>
      </w:pPr>
      <w:r w:rsidRPr="00BA46E8">
        <w:rPr>
          <w:color w:val="1154CC"/>
          <w:spacing w:val="-55"/>
          <w:u w:val="single" w:color="1154CC"/>
        </w:rPr>
        <w:t xml:space="preserve"> </w:t>
      </w:r>
      <w:hyperlink w:anchor="_Section_12:_Academic" w:history="1">
        <w:r w:rsidRPr="004A64AE">
          <w:rPr>
            <w:rStyle w:val="Hyperlink"/>
            <w:u w:color="1154CC"/>
          </w:rPr>
          <w:t>Examples</w:t>
        </w:r>
      </w:hyperlink>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Heading2"/>
        <w:ind w:left="3758"/>
      </w:pPr>
      <w:bookmarkStart w:id="2" w:name="_Syllabus_Checklist"/>
      <w:bookmarkEnd w:id="2"/>
      <w:r>
        <w:lastRenderedPageBreak/>
        <w:t>Syllabus Checklist</w:t>
      </w:r>
    </w:p>
    <w:p w:rsidR="00EB5530" w:rsidRDefault="00EB5530">
      <w:pPr>
        <w:pStyle w:val="BodyText"/>
        <w:spacing w:before="9"/>
        <w:rPr>
          <w:b/>
          <w:sz w:val="33"/>
        </w:rPr>
      </w:pPr>
    </w:p>
    <w:p w:rsidR="00EB5530" w:rsidRDefault="00270C59">
      <w:pPr>
        <w:pStyle w:val="BodyText"/>
        <w:spacing w:line="276" w:lineRule="auto"/>
        <w:ind w:left="100" w:right="821"/>
      </w:pPr>
      <w:r>
        <w:t>The following checklist is designed as a guide for the development of your course syllabus and includes required and recommended syllabus components. Please make sure these components are all present in your syllabus.</w:t>
      </w:r>
    </w:p>
    <w:p w:rsidR="00EB5530" w:rsidRDefault="00EB5530">
      <w:pPr>
        <w:pStyle w:val="BodyText"/>
        <w:spacing w:before="6"/>
        <w:rPr>
          <w:sz w:val="28"/>
        </w:rPr>
      </w:pPr>
    </w:p>
    <w:p w:rsidR="00EB5530" w:rsidRDefault="00270C59">
      <w:pPr>
        <w:pStyle w:val="Heading3"/>
        <w:numPr>
          <w:ilvl w:val="0"/>
          <w:numId w:val="33"/>
        </w:numPr>
        <w:tabs>
          <w:tab w:val="left" w:pos="820"/>
        </w:tabs>
        <w:spacing w:before="0"/>
      </w:pPr>
      <w:r>
        <w:t>Course Information</w:t>
      </w:r>
    </w:p>
    <w:p w:rsidR="00EB5530" w:rsidRDefault="00270C59">
      <w:pPr>
        <w:pStyle w:val="ListParagraph"/>
        <w:numPr>
          <w:ilvl w:val="1"/>
          <w:numId w:val="33"/>
        </w:numPr>
        <w:tabs>
          <w:tab w:val="left" w:pos="1540"/>
        </w:tabs>
        <w:spacing w:before="10" w:line="259" w:lineRule="auto"/>
        <w:ind w:right="1459"/>
        <w:rPr>
          <w:sz w:val="24"/>
        </w:rPr>
      </w:pPr>
      <w:r>
        <w:rPr>
          <w:sz w:val="24"/>
        </w:rPr>
        <w:t xml:space="preserve">Course title, link to CCLE or Canvas, credit hours, location, meeting </w:t>
      </w:r>
      <w:r>
        <w:rPr>
          <w:spacing w:val="-3"/>
          <w:sz w:val="24"/>
        </w:rPr>
        <w:t xml:space="preserve">times, </w:t>
      </w:r>
      <w:r>
        <w:rPr>
          <w:sz w:val="24"/>
        </w:rPr>
        <w:t>prerequisites, and course format</w:t>
      </w:r>
    </w:p>
    <w:p w:rsidR="00EB5530" w:rsidRDefault="00270C59">
      <w:pPr>
        <w:pStyle w:val="ListParagraph"/>
        <w:numPr>
          <w:ilvl w:val="0"/>
          <w:numId w:val="33"/>
        </w:numPr>
        <w:tabs>
          <w:tab w:val="left" w:pos="820"/>
        </w:tabs>
        <w:spacing w:before="5"/>
        <w:rPr>
          <w:sz w:val="24"/>
        </w:rPr>
      </w:pPr>
      <w:r>
        <w:rPr>
          <w:spacing w:val="-3"/>
          <w:sz w:val="24"/>
        </w:rPr>
        <w:t>Welcome</w:t>
      </w:r>
      <w:r>
        <w:rPr>
          <w:sz w:val="24"/>
        </w:rPr>
        <w:t xml:space="preserve"> Message</w:t>
      </w:r>
    </w:p>
    <w:p w:rsidR="00EB5530" w:rsidRDefault="00270C59">
      <w:pPr>
        <w:pStyle w:val="ListParagraph"/>
        <w:numPr>
          <w:ilvl w:val="1"/>
          <w:numId w:val="33"/>
        </w:numPr>
        <w:tabs>
          <w:tab w:val="left" w:pos="1540"/>
        </w:tabs>
        <w:spacing w:before="10"/>
        <w:rPr>
          <w:sz w:val="24"/>
        </w:rPr>
      </w:pPr>
      <w:r>
        <w:rPr>
          <w:sz w:val="24"/>
        </w:rPr>
        <w:t>Course description</w:t>
      </w:r>
    </w:p>
    <w:p w:rsidR="00EB5530" w:rsidRDefault="00270C59">
      <w:pPr>
        <w:pStyle w:val="ListParagraph"/>
        <w:numPr>
          <w:ilvl w:val="0"/>
          <w:numId w:val="33"/>
        </w:numPr>
        <w:tabs>
          <w:tab w:val="left" w:pos="820"/>
        </w:tabs>
        <w:spacing w:before="10"/>
        <w:rPr>
          <w:sz w:val="24"/>
        </w:rPr>
      </w:pPr>
      <w:r>
        <w:rPr>
          <w:spacing w:val="-4"/>
          <w:sz w:val="24"/>
        </w:rPr>
        <w:t xml:space="preserve">Table </w:t>
      </w:r>
      <w:r>
        <w:rPr>
          <w:sz w:val="24"/>
        </w:rPr>
        <w:t>of Contents (if you have a long</w:t>
      </w:r>
      <w:r>
        <w:rPr>
          <w:spacing w:val="4"/>
          <w:sz w:val="24"/>
        </w:rPr>
        <w:t xml:space="preserve"> </w:t>
      </w:r>
      <w:r>
        <w:rPr>
          <w:sz w:val="24"/>
        </w:rPr>
        <w:t>syllabus)</w:t>
      </w:r>
    </w:p>
    <w:p w:rsidR="00EB5530" w:rsidRDefault="00270C59">
      <w:pPr>
        <w:pStyle w:val="ListParagraph"/>
        <w:numPr>
          <w:ilvl w:val="1"/>
          <w:numId w:val="33"/>
        </w:numPr>
        <w:tabs>
          <w:tab w:val="left" w:pos="1540"/>
        </w:tabs>
        <w:spacing w:before="9"/>
        <w:rPr>
          <w:sz w:val="24"/>
        </w:rPr>
      </w:pPr>
      <w:r>
        <w:rPr>
          <w:sz w:val="24"/>
        </w:rPr>
        <w:t>Breakdown of each syllabus section</w:t>
      </w:r>
    </w:p>
    <w:p w:rsidR="00EB5530" w:rsidRDefault="00270C59">
      <w:pPr>
        <w:pStyle w:val="ListParagraph"/>
        <w:numPr>
          <w:ilvl w:val="0"/>
          <w:numId w:val="33"/>
        </w:numPr>
        <w:tabs>
          <w:tab w:val="left" w:pos="820"/>
        </w:tabs>
        <w:spacing w:before="10"/>
        <w:rPr>
          <w:sz w:val="24"/>
        </w:rPr>
      </w:pPr>
      <w:r>
        <w:rPr>
          <w:sz w:val="24"/>
        </w:rPr>
        <w:t xml:space="preserve">Faculty and </w:t>
      </w:r>
      <w:r>
        <w:rPr>
          <w:spacing w:val="-10"/>
          <w:sz w:val="24"/>
        </w:rPr>
        <w:t xml:space="preserve">TA </w:t>
      </w:r>
      <w:r>
        <w:rPr>
          <w:sz w:val="24"/>
        </w:rPr>
        <w:t>Contact</w:t>
      </w:r>
      <w:r>
        <w:rPr>
          <w:spacing w:val="-9"/>
          <w:sz w:val="24"/>
        </w:rPr>
        <w:t xml:space="preserve"> </w:t>
      </w:r>
      <w:r>
        <w:rPr>
          <w:sz w:val="24"/>
        </w:rPr>
        <w:t>Information</w:t>
      </w:r>
    </w:p>
    <w:p w:rsidR="00EB5530" w:rsidRDefault="00270C59">
      <w:pPr>
        <w:pStyle w:val="ListParagraph"/>
        <w:numPr>
          <w:ilvl w:val="1"/>
          <w:numId w:val="33"/>
        </w:numPr>
        <w:tabs>
          <w:tab w:val="left" w:pos="1540"/>
        </w:tabs>
        <w:spacing w:before="10"/>
        <w:rPr>
          <w:sz w:val="24"/>
        </w:rPr>
      </w:pPr>
      <w:r>
        <w:rPr>
          <w:sz w:val="24"/>
        </w:rPr>
        <w:t>Name, email, phone number office location, office hours, research</w:t>
      </w:r>
      <w:r>
        <w:rPr>
          <w:spacing w:val="-4"/>
          <w:sz w:val="24"/>
        </w:rPr>
        <w:t xml:space="preserve"> </w:t>
      </w:r>
      <w:r>
        <w:rPr>
          <w:sz w:val="24"/>
        </w:rPr>
        <w:t>interests/bio</w:t>
      </w:r>
    </w:p>
    <w:p w:rsidR="00EB5530" w:rsidRDefault="00270C59">
      <w:pPr>
        <w:pStyle w:val="ListParagraph"/>
        <w:numPr>
          <w:ilvl w:val="0"/>
          <w:numId w:val="33"/>
        </w:numPr>
        <w:tabs>
          <w:tab w:val="left" w:pos="820"/>
        </w:tabs>
        <w:spacing w:before="10"/>
        <w:rPr>
          <w:sz w:val="24"/>
        </w:rPr>
      </w:pPr>
      <w:r>
        <w:rPr>
          <w:sz w:val="24"/>
        </w:rPr>
        <w:t>Learning Goals</w:t>
      </w:r>
    </w:p>
    <w:p w:rsidR="00EB5530" w:rsidRDefault="00270C59">
      <w:pPr>
        <w:pStyle w:val="ListParagraph"/>
        <w:numPr>
          <w:ilvl w:val="1"/>
          <w:numId w:val="33"/>
        </w:numPr>
        <w:tabs>
          <w:tab w:val="left" w:pos="1540"/>
        </w:tabs>
        <w:spacing w:before="10"/>
        <w:rPr>
          <w:sz w:val="24"/>
        </w:rPr>
      </w:pPr>
      <w:r>
        <w:rPr>
          <w:sz w:val="24"/>
        </w:rPr>
        <w:t>What students should know by the time your class is over</w:t>
      </w:r>
    </w:p>
    <w:p w:rsidR="00EB5530" w:rsidRDefault="00270C59">
      <w:pPr>
        <w:pStyle w:val="ListParagraph"/>
        <w:numPr>
          <w:ilvl w:val="0"/>
          <w:numId w:val="33"/>
        </w:numPr>
        <w:tabs>
          <w:tab w:val="left" w:pos="820"/>
        </w:tabs>
        <w:spacing w:before="10"/>
        <w:rPr>
          <w:sz w:val="24"/>
        </w:rPr>
      </w:pPr>
      <w:r>
        <w:rPr>
          <w:sz w:val="24"/>
        </w:rPr>
        <w:t>Course</w:t>
      </w:r>
      <w:r>
        <w:rPr>
          <w:spacing w:val="-1"/>
          <w:sz w:val="24"/>
        </w:rPr>
        <w:t xml:space="preserve"> </w:t>
      </w:r>
      <w:r>
        <w:rPr>
          <w:sz w:val="24"/>
        </w:rPr>
        <w:t>Organization</w:t>
      </w:r>
    </w:p>
    <w:p w:rsidR="00EB5530" w:rsidRDefault="00270C59">
      <w:pPr>
        <w:pStyle w:val="ListParagraph"/>
        <w:numPr>
          <w:ilvl w:val="1"/>
          <w:numId w:val="33"/>
        </w:numPr>
        <w:tabs>
          <w:tab w:val="left" w:pos="1540"/>
        </w:tabs>
        <w:spacing w:before="10"/>
        <w:rPr>
          <w:sz w:val="24"/>
        </w:rPr>
      </w:pPr>
      <w:r>
        <w:rPr>
          <w:sz w:val="24"/>
        </w:rPr>
        <w:t>Course format</w:t>
      </w:r>
    </w:p>
    <w:p w:rsidR="00EB5530" w:rsidRDefault="00270C59">
      <w:pPr>
        <w:pStyle w:val="ListParagraph"/>
        <w:numPr>
          <w:ilvl w:val="0"/>
          <w:numId w:val="33"/>
        </w:numPr>
        <w:tabs>
          <w:tab w:val="left" w:pos="820"/>
        </w:tabs>
        <w:spacing w:before="10"/>
        <w:rPr>
          <w:sz w:val="24"/>
        </w:rPr>
      </w:pPr>
      <w:r>
        <w:rPr>
          <w:sz w:val="24"/>
        </w:rPr>
        <w:t>Course Materials</w:t>
      </w:r>
    </w:p>
    <w:p w:rsidR="00EB5530" w:rsidRDefault="00270C59">
      <w:pPr>
        <w:pStyle w:val="ListParagraph"/>
        <w:numPr>
          <w:ilvl w:val="1"/>
          <w:numId w:val="33"/>
        </w:numPr>
        <w:tabs>
          <w:tab w:val="left" w:pos="1540"/>
        </w:tabs>
        <w:spacing w:before="9"/>
        <w:rPr>
          <w:sz w:val="24"/>
        </w:rPr>
      </w:pPr>
      <w:r>
        <w:rPr>
          <w:sz w:val="24"/>
        </w:rPr>
        <w:t>Required and recommended textbooks, lab books, technology,</w:t>
      </w:r>
      <w:r>
        <w:rPr>
          <w:spacing w:val="-3"/>
          <w:sz w:val="24"/>
        </w:rPr>
        <w:t xml:space="preserve"> </w:t>
      </w:r>
      <w:r>
        <w:rPr>
          <w:sz w:val="24"/>
        </w:rPr>
        <w:t>etc.</w:t>
      </w:r>
    </w:p>
    <w:p w:rsidR="00EB5530" w:rsidRDefault="00270C59">
      <w:pPr>
        <w:pStyle w:val="ListParagraph"/>
        <w:numPr>
          <w:ilvl w:val="0"/>
          <w:numId w:val="33"/>
        </w:numPr>
        <w:tabs>
          <w:tab w:val="left" w:pos="820"/>
        </w:tabs>
        <w:spacing w:before="10"/>
        <w:rPr>
          <w:sz w:val="24"/>
        </w:rPr>
      </w:pPr>
      <w:r>
        <w:rPr>
          <w:sz w:val="24"/>
        </w:rPr>
        <w:t>Assignments and Participation</w:t>
      </w:r>
    </w:p>
    <w:p w:rsidR="00EB5530" w:rsidRDefault="00270C59">
      <w:pPr>
        <w:pStyle w:val="ListParagraph"/>
        <w:numPr>
          <w:ilvl w:val="1"/>
          <w:numId w:val="33"/>
        </w:numPr>
        <w:tabs>
          <w:tab w:val="left" w:pos="1540"/>
        </w:tabs>
        <w:spacing w:before="10"/>
        <w:rPr>
          <w:sz w:val="24"/>
        </w:rPr>
      </w:pPr>
      <w:r>
        <w:rPr>
          <w:sz w:val="24"/>
        </w:rPr>
        <w:t>Assignment description and components</w:t>
      </w:r>
    </w:p>
    <w:p w:rsidR="00EB5530" w:rsidRDefault="00270C59">
      <w:pPr>
        <w:pStyle w:val="ListParagraph"/>
        <w:numPr>
          <w:ilvl w:val="1"/>
          <w:numId w:val="33"/>
        </w:numPr>
        <w:tabs>
          <w:tab w:val="left" w:pos="1540"/>
        </w:tabs>
        <w:spacing w:before="10"/>
        <w:rPr>
          <w:sz w:val="24"/>
        </w:rPr>
      </w:pPr>
      <w:r>
        <w:rPr>
          <w:sz w:val="24"/>
        </w:rPr>
        <w:t>Participation requirements in your classroom</w:t>
      </w:r>
    </w:p>
    <w:p w:rsidR="00EB5530" w:rsidRDefault="00270C59">
      <w:pPr>
        <w:pStyle w:val="ListParagraph"/>
        <w:numPr>
          <w:ilvl w:val="0"/>
          <w:numId w:val="33"/>
        </w:numPr>
        <w:tabs>
          <w:tab w:val="left" w:pos="820"/>
        </w:tabs>
        <w:spacing w:before="10"/>
        <w:rPr>
          <w:sz w:val="24"/>
        </w:rPr>
      </w:pPr>
      <w:r>
        <w:rPr>
          <w:sz w:val="24"/>
        </w:rPr>
        <w:t>Grading Scale</w:t>
      </w:r>
    </w:p>
    <w:p w:rsidR="00EB5530" w:rsidRDefault="00270C59">
      <w:pPr>
        <w:pStyle w:val="ListParagraph"/>
        <w:numPr>
          <w:ilvl w:val="1"/>
          <w:numId w:val="33"/>
        </w:numPr>
        <w:tabs>
          <w:tab w:val="left" w:pos="1540"/>
        </w:tabs>
        <w:spacing w:before="10"/>
        <w:rPr>
          <w:sz w:val="24"/>
        </w:rPr>
      </w:pPr>
      <w:r>
        <w:rPr>
          <w:sz w:val="24"/>
        </w:rPr>
        <w:t>Grading scale and points assigned to each assignment</w:t>
      </w:r>
    </w:p>
    <w:p w:rsidR="00EB5530" w:rsidRDefault="00270C59">
      <w:pPr>
        <w:pStyle w:val="ListParagraph"/>
        <w:numPr>
          <w:ilvl w:val="0"/>
          <w:numId w:val="33"/>
        </w:numPr>
        <w:tabs>
          <w:tab w:val="left" w:pos="820"/>
        </w:tabs>
        <w:spacing w:before="10"/>
        <w:rPr>
          <w:sz w:val="24"/>
        </w:rPr>
      </w:pPr>
      <w:r>
        <w:rPr>
          <w:sz w:val="24"/>
        </w:rPr>
        <w:t>Course and GE Credits</w:t>
      </w:r>
    </w:p>
    <w:p w:rsidR="00EB5530" w:rsidRDefault="00270C59">
      <w:pPr>
        <w:pStyle w:val="ListParagraph"/>
        <w:numPr>
          <w:ilvl w:val="1"/>
          <w:numId w:val="33"/>
        </w:numPr>
        <w:tabs>
          <w:tab w:val="left" w:pos="1540"/>
        </w:tabs>
        <w:spacing w:before="10"/>
        <w:rPr>
          <w:sz w:val="24"/>
        </w:rPr>
      </w:pPr>
      <w:r>
        <w:rPr>
          <w:sz w:val="24"/>
        </w:rPr>
        <w:t>Requirements your course fills</w:t>
      </w:r>
    </w:p>
    <w:p w:rsidR="00EB5530" w:rsidRDefault="00270C59">
      <w:pPr>
        <w:pStyle w:val="ListParagraph"/>
        <w:numPr>
          <w:ilvl w:val="0"/>
          <w:numId w:val="33"/>
        </w:numPr>
        <w:tabs>
          <w:tab w:val="left" w:pos="820"/>
        </w:tabs>
        <w:spacing w:before="9"/>
        <w:rPr>
          <w:sz w:val="24"/>
        </w:rPr>
      </w:pPr>
      <w:r>
        <w:rPr>
          <w:sz w:val="24"/>
        </w:rPr>
        <w:t>Course schedule</w:t>
      </w:r>
    </w:p>
    <w:p w:rsidR="00EB5530" w:rsidRDefault="00270C59">
      <w:pPr>
        <w:pStyle w:val="ListParagraph"/>
        <w:numPr>
          <w:ilvl w:val="1"/>
          <w:numId w:val="33"/>
        </w:numPr>
        <w:tabs>
          <w:tab w:val="left" w:pos="1540"/>
        </w:tabs>
        <w:spacing w:before="10"/>
        <w:rPr>
          <w:sz w:val="24"/>
        </w:rPr>
      </w:pPr>
      <w:r>
        <w:rPr>
          <w:sz w:val="24"/>
        </w:rPr>
        <w:t>Week-by-week breakdown of the</w:t>
      </w:r>
      <w:r>
        <w:rPr>
          <w:spacing w:val="-1"/>
          <w:sz w:val="24"/>
        </w:rPr>
        <w:t xml:space="preserve"> </w:t>
      </w:r>
      <w:r>
        <w:rPr>
          <w:sz w:val="24"/>
        </w:rPr>
        <w:t>course</w:t>
      </w:r>
    </w:p>
    <w:p w:rsidR="00EB5530" w:rsidRDefault="00270C59">
      <w:pPr>
        <w:pStyle w:val="ListParagraph"/>
        <w:numPr>
          <w:ilvl w:val="0"/>
          <w:numId w:val="33"/>
        </w:numPr>
        <w:tabs>
          <w:tab w:val="left" w:pos="820"/>
        </w:tabs>
        <w:spacing w:before="10"/>
        <w:rPr>
          <w:sz w:val="24"/>
        </w:rPr>
      </w:pPr>
      <w:r>
        <w:rPr>
          <w:sz w:val="24"/>
        </w:rPr>
        <w:t>Academic</w:t>
      </w:r>
      <w:r>
        <w:rPr>
          <w:spacing w:val="-14"/>
          <w:sz w:val="24"/>
        </w:rPr>
        <w:t xml:space="preserve"> </w:t>
      </w:r>
      <w:r>
        <w:rPr>
          <w:sz w:val="24"/>
        </w:rPr>
        <w:t>Accommodations</w:t>
      </w:r>
    </w:p>
    <w:p w:rsidR="00EB5530" w:rsidRDefault="00270C59">
      <w:pPr>
        <w:pStyle w:val="ListParagraph"/>
        <w:numPr>
          <w:ilvl w:val="1"/>
          <w:numId w:val="33"/>
        </w:numPr>
        <w:tabs>
          <w:tab w:val="left" w:pos="1540"/>
        </w:tabs>
        <w:spacing w:before="10"/>
        <w:rPr>
          <w:sz w:val="24"/>
        </w:rPr>
      </w:pPr>
      <w:r>
        <w:rPr>
          <w:sz w:val="24"/>
        </w:rPr>
        <w:t>Process for students</w:t>
      </w:r>
    </w:p>
    <w:p w:rsidR="00EB5530" w:rsidRDefault="00270C59">
      <w:pPr>
        <w:pStyle w:val="ListParagraph"/>
        <w:numPr>
          <w:ilvl w:val="0"/>
          <w:numId w:val="33"/>
        </w:numPr>
        <w:tabs>
          <w:tab w:val="left" w:pos="820"/>
        </w:tabs>
        <w:spacing w:before="10"/>
        <w:rPr>
          <w:sz w:val="24"/>
        </w:rPr>
      </w:pPr>
      <w:r>
        <w:rPr>
          <w:sz w:val="24"/>
        </w:rPr>
        <w:t>Campus Resources</w:t>
      </w:r>
    </w:p>
    <w:p w:rsidR="00EB5530" w:rsidRDefault="00270C59">
      <w:pPr>
        <w:pStyle w:val="ListParagraph"/>
        <w:numPr>
          <w:ilvl w:val="1"/>
          <w:numId w:val="33"/>
        </w:numPr>
        <w:tabs>
          <w:tab w:val="left" w:pos="1540"/>
        </w:tabs>
        <w:spacing w:before="10"/>
        <w:rPr>
          <w:sz w:val="24"/>
        </w:rPr>
      </w:pPr>
      <w:r>
        <w:rPr>
          <w:sz w:val="24"/>
        </w:rPr>
        <w:t>Academic, Mental health and psychical health resources</w:t>
      </w:r>
    </w:p>
    <w:p w:rsidR="00EB5530" w:rsidRDefault="00270C59">
      <w:pPr>
        <w:pStyle w:val="ListParagraph"/>
        <w:numPr>
          <w:ilvl w:val="0"/>
          <w:numId w:val="33"/>
        </w:numPr>
        <w:tabs>
          <w:tab w:val="left" w:pos="820"/>
        </w:tabs>
        <w:spacing w:before="10"/>
        <w:rPr>
          <w:sz w:val="24"/>
        </w:rPr>
      </w:pPr>
      <w:r>
        <w:rPr>
          <w:sz w:val="24"/>
        </w:rPr>
        <w:t>Academic Integrity</w:t>
      </w:r>
    </w:p>
    <w:p w:rsidR="00EB5530" w:rsidRDefault="00270C59">
      <w:pPr>
        <w:pStyle w:val="ListParagraph"/>
        <w:numPr>
          <w:ilvl w:val="1"/>
          <w:numId w:val="33"/>
        </w:numPr>
        <w:tabs>
          <w:tab w:val="left" w:pos="1540"/>
        </w:tabs>
        <w:spacing w:before="10"/>
        <w:rPr>
          <w:sz w:val="24"/>
        </w:rPr>
      </w:pPr>
      <w:r>
        <w:rPr>
          <w:sz w:val="24"/>
        </w:rPr>
        <w:t>Classroom policy</w:t>
      </w:r>
    </w:p>
    <w:p w:rsidR="00EB5530" w:rsidRDefault="00EB5530">
      <w:pPr>
        <w:rPr>
          <w:sz w:val="24"/>
        </w:rPr>
        <w:sectPr w:rsidR="00EB5530" w:rsidSect="00032DC5">
          <w:pgSz w:w="12240" w:h="15840" w:code="1"/>
          <w:pgMar w:top="2000" w:right="662" w:bottom="1160" w:left="1339" w:header="173" w:footer="1152" w:gutter="0"/>
          <w:cols w:space="720"/>
        </w:sectPr>
      </w:pPr>
    </w:p>
    <w:p w:rsidR="00EB5530" w:rsidRPr="008706F4" w:rsidRDefault="00270C59" w:rsidP="008706F4">
      <w:pPr>
        <w:pStyle w:val="Heading2"/>
      </w:pPr>
      <w:bookmarkStart w:id="3" w:name="_Strategies_to_Engage"/>
      <w:bookmarkEnd w:id="3"/>
      <w:r w:rsidRPr="008706F4">
        <w:lastRenderedPageBreak/>
        <w:t>Strategies to Engage Students in Your Syllabus</w:t>
      </w:r>
    </w:p>
    <w:p w:rsidR="00EB5530" w:rsidRDefault="00EB5530">
      <w:pPr>
        <w:pStyle w:val="BodyText"/>
        <w:spacing w:before="6"/>
        <w:rPr>
          <w:b/>
          <w:sz w:val="31"/>
        </w:rPr>
      </w:pPr>
    </w:p>
    <w:p w:rsidR="00EB5530" w:rsidRDefault="00270C59">
      <w:pPr>
        <w:spacing w:line="276" w:lineRule="auto"/>
        <w:ind w:left="100" w:right="1095"/>
        <w:rPr>
          <w:sz w:val="24"/>
        </w:rPr>
      </w:pPr>
      <w:r>
        <w:rPr>
          <w:sz w:val="24"/>
        </w:rPr>
        <w:t>Syllabi are important documents for students to read, understand and comprehend so that they can best succeed in your class. These documents, however, can be overwhelming due to the abundance of information that they contain. In order to ease student anxiety, we offer some strategies of ways in which you engage students with your syllabus and check for their understanding of this key document.</w:t>
      </w:r>
    </w:p>
    <w:p w:rsidR="00EB5530" w:rsidRDefault="00EB5530">
      <w:pPr>
        <w:pStyle w:val="BodyText"/>
        <w:spacing w:before="7"/>
        <w:rPr>
          <w:sz w:val="27"/>
        </w:rPr>
      </w:pPr>
    </w:p>
    <w:p w:rsidR="00EB5530" w:rsidRDefault="00270C59">
      <w:pPr>
        <w:ind w:left="100"/>
        <w:rPr>
          <w:b/>
          <w:sz w:val="24"/>
        </w:rPr>
      </w:pPr>
      <w:r>
        <w:rPr>
          <w:spacing w:val="-60"/>
          <w:sz w:val="24"/>
          <w:u w:val="thick"/>
        </w:rPr>
        <w:t xml:space="preserve"> </w:t>
      </w:r>
      <w:r>
        <w:rPr>
          <w:b/>
          <w:sz w:val="24"/>
          <w:u w:val="thick"/>
        </w:rPr>
        <w:t>Strategy 1: Syllabus Walkthrough Video</w:t>
      </w:r>
    </w:p>
    <w:p w:rsidR="00EB5530" w:rsidRDefault="00270C59">
      <w:pPr>
        <w:spacing w:before="41" w:line="276" w:lineRule="auto"/>
        <w:ind w:left="100" w:right="988"/>
        <w:rPr>
          <w:sz w:val="24"/>
        </w:rPr>
      </w:pPr>
      <w:r>
        <w:rPr>
          <w:sz w:val="24"/>
        </w:rPr>
        <w:t>In this activity, you will create a video of yourself going through the syllabus and elaborate on the most important and significant parts of the syllabus. This can be provided to students ahead of time, and possibly followed by one of the assignments below. This walkthrough video can also include you introducing yourself and the course.</w:t>
      </w:r>
    </w:p>
    <w:p w:rsidR="00EB5530" w:rsidRDefault="00EB5530">
      <w:pPr>
        <w:pStyle w:val="BodyText"/>
        <w:spacing w:before="7"/>
        <w:rPr>
          <w:sz w:val="27"/>
        </w:rPr>
      </w:pPr>
    </w:p>
    <w:p w:rsidR="00EB5530" w:rsidRDefault="00270C59">
      <w:pPr>
        <w:ind w:left="100"/>
        <w:rPr>
          <w:b/>
          <w:sz w:val="24"/>
        </w:rPr>
      </w:pPr>
      <w:r>
        <w:rPr>
          <w:spacing w:val="-60"/>
          <w:sz w:val="24"/>
          <w:u w:val="thick"/>
        </w:rPr>
        <w:t xml:space="preserve"> </w:t>
      </w:r>
      <w:r>
        <w:rPr>
          <w:b/>
          <w:sz w:val="24"/>
          <w:u w:val="thick"/>
        </w:rPr>
        <w:t>Strategy 2: Syllabus Scavenger Hunt or Quiz</w:t>
      </w:r>
    </w:p>
    <w:p w:rsidR="00EB5530" w:rsidRDefault="00270C59">
      <w:pPr>
        <w:spacing w:before="42" w:line="276" w:lineRule="auto"/>
        <w:ind w:left="100" w:right="767"/>
        <w:rPr>
          <w:sz w:val="24"/>
        </w:rPr>
      </w:pPr>
      <w:r>
        <w:rPr>
          <w:sz w:val="24"/>
        </w:rPr>
        <w:t>In this activity, you will give students a short quiz on the important content in your syllabus. This quiz is best given as an “open book” quiz so students can practice locating different content on the syllabus. Ideally, students should be able to answer questions as many times as it takes to get the correct answer. This can help to boost students' confidence, as they could receive an “100%” on their first quiz grade.</w:t>
      </w:r>
    </w:p>
    <w:p w:rsidR="00EB5530" w:rsidRDefault="00EB5530">
      <w:pPr>
        <w:pStyle w:val="BodyText"/>
        <w:spacing w:before="6"/>
        <w:rPr>
          <w:sz w:val="27"/>
        </w:rPr>
      </w:pPr>
    </w:p>
    <w:p w:rsidR="00EB5530" w:rsidRDefault="00270C59">
      <w:pPr>
        <w:spacing w:before="1"/>
        <w:ind w:left="100"/>
        <w:rPr>
          <w:b/>
          <w:sz w:val="24"/>
        </w:rPr>
      </w:pPr>
      <w:r>
        <w:rPr>
          <w:spacing w:val="-60"/>
          <w:sz w:val="24"/>
          <w:u w:val="thick"/>
        </w:rPr>
        <w:t xml:space="preserve"> </w:t>
      </w:r>
      <w:r>
        <w:rPr>
          <w:b/>
          <w:sz w:val="24"/>
          <w:u w:val="thick"/>
        </w:rPr>
        <w:t>Strategy 3: Syllabus Annotation</w:t>
      </w:r>
    </w:p>
    <w:p w:rsidR="00EB5530" w:rsidRDefault="00270C59">
      <w:pPr>
        <w:spacing w:before="41" w:line="276" w:lineRule="auto"/>
        <w:ind w:left="100" w:right="821"/>
        <w:rPr>
          <w:sz w:val="24"/>
        </w:rPr>
      </w:pPr>
      <w:r>
        <w:rPr>
          <w:sz w:val="24"/>
        </w:rPr>
        <w:t>In this activity, students will annotate the syllabus based on a set of questions/prompts that you provide to them. This can be done by providing each student with a digital copy that they can mark up and return, a shared document that they can contribute to, or using a web annotation tool.</w:t>
      </w:r>
    </w:p>
    <w:p w:rsidR="00EB5530" w:rsidRDefault="00EB5530">
      <w:pPr>
        <w:pStyle w:val="BodyText"/>
        <w:spacing w:before="7"/>
        <w:rPr>
          <w:sz w:val="27"/>
        </w:rPr>
      </w:pPr>
    </w:p>
    <w:p w:rsidR="00EB5530" w:rsidRDefault="00270C59">
      <w:pPr>
        <w:ind w:left="100"/>
        <w:rPr>
          <w:b/>
          <w:sz w:val="24"/>
        </w:rPr>
      </w:pPr>
      <w:r>
        <w:rPr>
          <w:spacing w:val="-60"/>
          <w:sz w:val="24"/>
          <w:u w:val="thick"/>
        </w:rPr>
        <w:t xml:space="preserve"> </w:t>
      </w:r>
      <w:r>
        <w:rPr>
          <w:b/>
          <w:sz w:val="24"/>
          <w:u w:val="thick"/>
        </w:rPr>
        <w:t>Strategy 4: Syllabus Icebreaker</w:t>
      </w:r>
    </w:p>
    <w:p w:rsidR="00EB5530" w:rsidRDefault="00270C59">
      <w:pPr>
        <w:spacing w:before="41" w:line="276" w:lineRule="auto"/>
        <w:ind w:left="100" w:right="949"/>
        <w:rPr>
          <w:sz w:val="24"/>
        </w:rPr>
      </w:pPr>
      <w:r>
        <w:rPr>
          <w:sz w:val="24"/>
        </w:rPr>
        <w:t>In this strategy, you can assign students to become “experts” on one specific section of the syllabus. Students can then either present the information to the class, or form small groups where they introduce themselves to their classmates and teach the other members in their group about their assigned section of the syllabus.</w:t>
      </w:r>
    </w:p>
    <w:p w:rsidR="00EB5530" w:rsidRDefault="00EB5530">
      <w:pPr>
        <w:pStyle w:val="BodyText"/>
        <w:spacing w:before="7"/>
        <w:rPr>
          <w:sz w:val="27"/>
        </w:rPr>
      </w:pPr>
    </w:p>
    <w:p w:rsidR="00EB5530" w:rsidRDefault="00270C59">
      <w:pPr>
        <w:ind w:left="100"/>
        <w:rPr>
          <w:b/>
          <w:sz w:val="24"/>
        </w:rPr>
      </w:pPr>
      <w:r>
        <w:rPr>
          <w:spacing w:val="-60"/>
          <w:sz w:val="24"/>
          <w:u w:val="thick"/>
        </w:rPr>
        <w:t xml:space="preserve"> </w:t>
      </w:r>
      <w:r>
        <w:rPr>
          <w:b/>
          <w:sz w:val="24"/>
          <w:u w:val="thick"/>
        </w:rPr>
        <w:t>Strategy 5: Syllabus Reflection</w:t>
      </w:r>
    </w:p>
    <w:p w:rsidR="00EB5530" w:rsidRDefault="00270C59">
      <w:pPr>
        <w:spacing w:before="41" w:line="276" w:lineRule="auto"/>
        <w:ind w:left="100" w:right="921"/>
        <w:rPr>
          <w:sz w:val="24"/>
        </w:rPr>
      </w:pPr>
      <w:r>
        <w:rPr>
          <w:sz w:val="24"/>
        </w:rPr>
        <w:t>In this assignment, you will provide students with a set of questions that will ask them to reflect on different parts of the syllabus in class or as homework.</w:t>
      </w:r>
    </w:p>
    <w:p w:rsidR="00EB5530" w:rsidRDefault="00EB5530">
      <w:pPr>
        <w:spacing w:line="276" w:lineRule="auto"/>
        <w:rPr>
          <w:sz w:val="24"/>
        </w:rPr>
        <w:sectPr w:rsidR="00EB5530" w:rsidSect="00032DC5">
          <w:pgSz w:w="12240" w:h="15840" w:code="1"/>
          <w:pgMar w:top="2000" w:right="662" w:bottom="1160" w:left="1339" w:header="173" w:footer="1152" w:gutter="0"/>
          <w:cols w:space="720"/>
        </w:sectPr>
      </w:pPr>
    </w:p>
    <w:p w:rsidR="00EB5530" w:rsidRDefault="00270C59" w:rsidP="008706F4">
      <w:pPr>
        <w:pStyle w:val="Heading2"/>
        <w:ind w:left="0"/>
        <w:jc w:val="center"/>
      </w:pPr>
      <w:bookmarkStart w:id="4" w:name="_Bookmarking_and_Downloading"/>
      <w:bookmarkEnd w:id="4"/>
      <w:r>
        <w:lastRenderedPageBreak/>
        <w:t>Bookmarking and Downloading</w:t>
      </w:r>
    </w:p>
    <w:p w:rsidR="00EB5530" w:rsidRDefault="00EB5530">
      <w:pPr>
        <w:pStyle w:val="BodyText"/>
        <w:spacing w:before="6"/>
        <w:rPr>
          <w:b/>
          <w:sz w:val="31"/>
        </w:rPr>
      </w:pPr>
    </w:p>
    <w:p w:rsidR="00EB5530" w:rsidRDefault="00270C59">
      <w:pPr>
        <w:ind w:left="100"/>
        <w:rPr>
          <w:sz w:val="24"/>
        </w:rPr>
      </w:pPr>
      <w:r>
        <w:rPr>
          <w:spacing w:val="-60"/>
          <w:sz w:val="24"/>
          <w:u w:val="thick"/>
        </w:rPr>
        <w:t xml:space="preserve"> </w:t>
      </w:r>
      <w:r>
        <w:rPr>
          <w:sz w:val="24"/>
          <w:u w:val="thick"/>
        </w:rPr>
        <w:t>Inserting and Removing Bookmarks</w:t>
      </w:r>
    </w:p>
    <w:p w:rsidR="00EB5530" w:rsidRDefault="00270C59">
      <w:pPr>
        <w:spacing w:before="41" w:line="276" w:lineRule="auto"/>
        <w:ind w:left="100" w:right="1053"/>
        <w:jc w:val="both"/>
        <w:rPr>
          <w:sz w:val="24"/>
        </w:rPr>
      </w:pPr>
      <w:r>
        <w:rPr>
          <w:sz w:val="24"/>
        </w:rPr>
        <w:t xml:space="preserve">Throughout this syllabus template, you will see bookmarks that can lead to specific sections </w:t>
      </w:r>
      <w:r>
        <w:rPr>
          <w:spacing w:val="-9"/>
          <w:sz w:val="24"/>
        </w:rPr>
        <w:t xml:space="preserve">in </w:t>
      </w:r>
      <w:r>
        <w:rPr>
          <w:sz w:val="24"/>
        </w:rPr>
        <w:t>the syllabus. This is something you could do in your own syllabus to help your students easily navigate among the sections. Bookmarks can be inserted using the following steps:</w:t>
      </w:r>
    </w:p>
    <w:p w:rsidR="00EB5530" w:rsidRDefault="00EB5530">
      <w:pPr>
        <w:pStyle w:val="BodyText"/>
        <w:spacing w:before="7"/>
        <w:rPr>
          <w:sz w:val="27"/>
        </w:rPr>
      </w:pPr>
    </w:p>
    <w:p w:rsidR="00EB5530" w:rsidRDefault="00270C59">
      <w:pPr>
        <w:pStyle w:val="ListParagraph"/>
        <w:numPr>
          <w:ilvl w:val="0"/>
          <w:numId w:val="32"/>
        </w:numPr>
        <w:tabs>
          <w:tab w:val="left" w:pos="820"/>
        </w:tabs>
        <w:rPr>
          <w:sz w:val="24"/>
        </w:rPr>
      </w:pPr>
      <w:r>
        <w:rPr>
          <w:sz w:val="24"/>
        </w:rPr>
        <w:t>Highlight the title of the section you want to create a bookmark</w:t>
      </w:r>
      <w:r>
        <w:rPr>
          <w:spacing w:val="2"/>
          <w:sz w:val="24"/>
        </w:rPr>
        <w:t xml:space="preserve"> </w:t>
      </w:r>
      <w:r>
        <w:rPr>
          <w:spacing w:val="-4"/>
          <w:sz w:val="24"/>
        </w:rPr>
        <w:t>for.</w:t>
      </w:r>
    </w:p>
    <w:p w:rsidR="00EB5530" w:rsidRDefault="00270C59">
      <w:pPr>
        <w:pStyle w:val="ListParagraph"/>
        <w:numPr>
          <w:ilvl w:val="0"/>
          <w:numId w:val="32"/>
        </w:numPr>
        <w:tabs>
          <w:tab w:val="left" w:pos="820"/>
        </w:tabs>
        <w:spacing w:before="42" w:line="276" w:lineRule="auto"/>
        <w:ind w:right="999"/>
        <w:rPr>
          <w:sz w:val="24"/>
        </w:rPr>
      </w:pPr>
      <w:r>
        <w:rPr>
          <w:sz w:val="24"/>
        </w:rPr>
        <w:t xml:space="preserve">Along the top control panel, click “Insert” and then “Bookmark.” </w:t>
      </w:r>
      <w:r>
        <w:rPr>
          <w:spacing w:val="-9"/>
          <w:sz w:val="24"/>
        </w:rPr>
        <w:t xml:space="preserve">You </w:t>
      </w:r>
      <w:r>
        <w:rPr>
          <w:sz w:val="24"/>
        </w:rPr>
        <w:t xml:space="preserve">should now see </w:t>
      </w:r>
      <w:r>
        <w:rPr>
          <w:spacing w:val="-16"/>
          <w:sz w:val="24"/>
        </w:rPr>
        <w:t xml:space="preserve">a </w:t>
      </w:r>
      <w:r>
        <w:rPr>
          <w:sz w:val="24"/>
        </w:rPr>
        <w:t>little blue ribbon next to the section title.</w:t>
      </w:r>
    </w:p>
    <w:p w:rsidR="00EB5530" w:rsidRDefault="00270C59">
      <w:pPr>
        <w:pStyle w:val="ListParagraph"/>
        <w:numPr>
          <w:ilvl w:val="0"/>
          <w:numId w:val="32"/>
        </w:numPr>
        <w:tabs>
          <w:tab w:val="left" w:pos="820"/>
        </w:tabs>
        <w:spacing w:line="276" w:lineRule="auto"/>
        <w:ind w:right="1332"/>
        <w:rPr>
          <w:sz w:val="24"/>
        </w:rPr>
      </w:pPr>
      <w:r>
        <w:rPr>
          <w:sz w:val="24"/>
        </w:rPr>
        <w:t>Next, highlight the text you want to hyperlink to send you back to your bookmarked section</w:t>
      </w:r>
    </w:p>
    <w:p w:rsidR="00EB5530" w:rsidRDefault="00270C59">
      <w:pPr>
        <w:pStyle w:val="ListParagraph"/>
        <w:numPr>
          <w:ilvl w:val="0"/>
          <w:numId w:val="32"/>
        </w:numPr>
        <w:tabs>
          <w:tab w:val="left" w:pos="820"/>
        </w:tabs>
        <w:rPr>
          <w:sz w:val="24"/>
        </w:rPr>
      </w:pPr>
      <w:r>
        <w:rPr>
          <w:sz w:val="24"/>
        </w:rPr>
        <w:t>Right click on the text and select “Link”</w:t>
      </w:r>
    </w:p>
    <w:p w:rsidR="00EB5530" w:rsidRDefault="00270C59">
      <w:pPr>
        <w:pStyle w:val="ListParagraph"/>
        <w:numPr>
          <w:ilvl w:val="0"/>
          <w:numId w:val="32"/>
        </w:numPr>
        <w:tabs>
          <w:tab w:val="left" w:pos="820"/>
        </w:tabs>
        <w:spacing w:before="41"/>
        <w:rPr>
          <w:sz w:val="24"/>
        </w:rPr>
      </w:pPr>
      <w:r>
        <w:rPr>
          <w:sz w:val="24"/>
        </w:rPr>
        <w:t>Click on the option at the bottom that says “Headings and Bookmarks”</w:t>
      </w:r>
    </w:p>
    <w:p w:rsidR="00EB5530" w:rsidRDefault="00270C59">
      <w:pPr>
        <w:pStyle w:val="ListParagraph"/>
        <w:numPr>
          <w:ilvl w:val="0"/>
          <w:numId w:val="32"/>
        </w:numPr>
        <w:tabs>
          <w:tab w:val="left" w:pos="820"/>
        </w:tabs>
        <w:spacing w:before="42"/>
        <w:rPr>
          <w:sz w:val="24"/>
        </w:rPr>
      </w:pPr>
      <w:r>
        <w:rPr>
          <w:sz w:val="24"/>
        </w:rPr>
        <w:t>Click on your section title</w:t>
      </w:r>
    </w:p>
    <w:p w:rsidR="00EB5530" w:rsidRDefault="00270C59">
      <w:pPr>
        <w:pStyle w:val="ListParagraph"/>
        <w:numPr>
          <w:ilvl w:val="0"/>
          <w:numId w:val="32"/>
        </w:numPr>
        <w:tabs>
          <w:tab w:val="left" w:pos="820"/>
        </w:tabs>
        <w:spacing w:before="41" w:line="276" w:lineRule="auto"/>
        <w:ind w:right="886"/>
        <w:rPr>
          <w:sz w:val="24"/>
        </w:rPr>
      </w:pPr>
      <w:r>
        <w:rPr>
          <w:sz w:val="24"/>
        </w:rPr>
        <w:t xml:space="preserve">The text should now turn blue, and there should be a hyperlink that takes you back to </w:t>
      </w:r>
      <w:r>
        <w:rPr>
          <w:spacing w:val="-6"/>
          <w:sz w:val="24"/>
        </w:rPr>
        <w:t xml:space="preserve">the </w:t>
      </w:r>
      <w:r>
        <w:rPr>
          <w:sz w:val="24"/>
        </w:rPr>
        <w:t>section title you bookmarked</w:t>
      </w:r>
    </w:p>
    <w:p w:rsidR="00EB5530" w:rsidRDefault="00270C59">
      <w:pPr>
        <w:pStyle w:val="ListParagraph"/>
        <w:numPr>
          <w:ilvl w:val="0"/>
          <w:numId w:val="32"/>
        </w:numPr>
        <w:tabs>
          <w:tab w:val="left" w:pos="820"/>
        </w:tabs>
        <w:rPr>
          <w:sz w:val="24"/>
        </w:rPr>
      </w:pPr>
      <w:r>
        <w:rPr>
          <w:sz w:val="24"/>
        </w:rPr>
        <w:t>Repeat this process for all sections of your syllabus</w:t>
      </w:r>
    </w:p>
    <w:p w:rsidR="00EB5530" w:rsidRDefault="00EB5530">
      <w:pPr>
        <w:pStyle w:val="BodyText"/>
        <w:spacing w:before="2"/>
        <w:rPr>
          <w:sz w:val="31"/>
        </w:rPr>
      </w:pPr>
    </w:p>
    <w:p w:rsidR="00EB5530" w:rsidRDefault="00270C59">
      <w:pPr>
        <w:ind w:left="100"/>
        <w:jc w:val="both"/>
        <w:rPr>
          <w:sz w:val="24"/>
        </w:rPr>
      </w:pPr>
      <w:r>
        <w:rPr>
          <w:sz w:val="24"/>
        </w:rPr>
        <w:t>*If you need to remove a bookmark, simply click on the blue ribbon and select “Remove”</w:t>
      </w:r>
    </w:p>
    <w:p w:rsidR="00EB5530" w:rsidRDefault="00270C59">
      <w:pPr>
        <w:spacing w:before="42"/>
        <w:ind w:left="100"/>
        <w:jc w:val="both"/>
        <w:rPr>
          <w:sz w:val="24"/>
        </w:rPr>
      </w:pPr>
      <w:r>
        <w:rPr>
          <w:sz w:val="24"/>
        </w:rPr>
        <w:t>*If you want to remove a link, simply click on the hyperlinked text and select “Remove Link”</w:t>
      </w:r>
    </w:p>
    <w:p w:rsidR="00EB5530" w:rsidRDefault="00EB5530">
      <w:pPr>
        <w:pStyle w:val="BodyText"/>
        <w:spacing w:before="2"/>
        <w:rPr>
          <w:sz w:val="31"/>
        </w:rPr>
      </w:pPr>
    </w:p>
    <w:p w:rsidR="00EB5530" w:rsidRDefault="00270C59">
      <w:pPr>
        <w:ind w:left="100"/>
        <w:jc w:val="both"/>
        <w:rPr>
          <w:sz w:val="24"/>
        </w:rPr>
      </w:pPr>
      <w:r>
        <w:rPr>
          <w:spacing w:val="-60"/>
          <w:sz w:val="24"/>
          <w:u w:val="thick"/>
        </w:rPr>
        <w:t xml:space="preserve"> </w:t>
      </w:r>
      <w:r>
        <w:rPr>
          <w:sz w:val="24"/>
          <w:u w:val="thick"/>
        </w:rPr>
        <w:t xml:space="preserve">Downloading as a </w:t>
      </w:r>
      <w:r>
        <w:rPr>
          <w:spacing w:val="-5"/>
          <w:sz w:val="24"/>
          <w:u w:val="thick"/>
        </w:rPr>
        <w:t xml:space="preserve">Word </w:t>
      </w:r>
      <w:r>
        <w:rPr>
          <w:sz w:val="24"/>
          <w:u w:val="thick"/>
        </w:rPr>
        <w:t>Document (maintaining hyperlinks)</w:t>
      </w:r>
    </w:p>
    <w:p w:rsidR="00EB5530" w:rsidRDefault="00270C59">
      <w:pPr>
        <w:spacing w:before="41" w:line="276" w:lineRule="auto"/>
        <w:ind w:left="100" w:right="723"/>
        <w:rPr>
          <w:sz w:val="24"/>
        </w:rPr>
      </w:pPr>
      <w:r>
        <w:rPr>
          <w:sz w:val="24"/>
        </w:rPr>
        <w:t>To download the syllabus template to your computer as a Microsoft word document and maintain the embedded hyperlinks, please use the following steps:</w:t>
      </w:r>
    </w:p>
    <w:p w:rsidR="00EB5530" w:rsidRDefault="00EB5530">
      <w:pPr>
        <w:pStyle w:val="BodyText"/>
        <w:spacing w:before="7"/>
        <w:rPr>
          <w:sz w:val="27"/>
        </w:rPr>
      </w:pPr>
    </w:p>
    <w:p w:rsidR="00EB5530" w:rsidRDefault="00270C59">
      <w:pPr>
        <w:pStyle w:val="ListParagraph"/>
        <w:numPr>
          <w:ilvl w:val="0"/>
          <w:numId w:val="31"/>
        </w:numPr>
        <w:tabs>
          <w:tab w:val="left" w:pos="820"/>
        </w:tabs>
        <w:rPr>
          <w:sz w:val="24"/>
        </w:rPr>
      </w:pPr>
      <w:r>
        <w:rPr>
          <w:sz w:val="24"/>
        </w:rPr>
        <w:t xml:space="preserve">Select “File” → “Download” → “Microsoft </w:t>
      </w:r>
      <w:r>
        <w:rPr>
          <w:spacing w:val="-5"/>
          <w:sz w:val="24"/>
        </w:rPr>
        <w:t xml:space="preserve">Word </w:t>
      </w:r>
      <w:r>
        <w:rPr>
          <w:sz w:val="24"/>
        </w:rPr>
        <w:t>(.docx)”</w:t>
      </w:r>
    </w:p>
    <w:p w:rsidR="00EB5530" w:rsidRDefault="00270C59">
      <w:pPr>
        <w:pStyle w:val="ListParagraph"/>
        <w:numPr>
          <w:ilvl w:val="0"/>
          <w:numId w:val="31"/>
        </w:numPr>
        <w:tabs>
          <w:tab w:val="left" w:pos="820"/>
        </w:tabs>
        <w:spacing w:before="42" w:line="276" w:lineRule="auto"/>
        <w:ind w:right="1122"/>
        <w:rPr>
          <w:sz w:val="24"/>
        </w:rPr>
      </w:pPr>
      <w:r>
        <w:rPr>
          <w:sz w:val="24"/>
        </w:rPr>
        <w:t xml:space="preserve">The file will automatically download to your computer, and the hyperlinks will still </w:t>
      </w:r>
      <w:r>
        <w:rPr>
          <w:spacing w:val="-9"/>
          <w:sz w:val="24"/>
        </w:rPr>
        <w:t xml:space="preserve">be </w:t>
      </w:r>
      <w:r>
        <w:rPr>
          <w:sz w:val="24"/>
        </w:rPr>
        <w:t>active.</w:t>
      </w:r>
    </w:p>
    <w:p w:rsidR="00EB5530" w:rsidRDefault="00EB5530">
      <w:pPr>
        <w:pStyle w:val="BodyText"/>
        <w:spacing w:before="6"/>
        <w:rPr>
          <w:sz w:val="27"/>
        </w:rPr>
      </w:pPr>
    </w:p>
    <w:p w:rsidR="00EB5530" w:rsidRDefault="00270C59">
      <w:pPr>
        <w:ind w:left="100"/>
        <w:rPr>
          <w:sz w:val="24"/>
        </w:rPr>
      </w:pPr>
      <w:r>
        <w:rPr>
          <w:spacing w:val="-60"/>
          <w:sz w:val="24"/>
          <w:u w:val="thick"/>
        </w:rPr>
        <w:t xml:space="preserve"> </w:t>
      </w:r>
      <w:r>
        <w:rPr>
          <w:sz w:val="24"/>
          <w:u w:val="thick"/>
        </w:rPr>
        <w:t>Downloading as a PDF (maintaining hyperlinks)</w:t>
      </w:r>
    </w:p>
    <w:p w:rsidR="00EB5530" w:rsidRDefault="00270C59">
      <w:pPr>
        <w:spacing w:before="42" w:line="276" w:lineRule="auto"/>
        <w:ind w:left="100" w:right="821"/>
        <w:rPr>
          <w:sz w:val="24"/>
        </w:rPr>
      </w:pPr>
      <w:r>
        <w:rPr>
          <w:sz w:val="24"/>
        </w:rPr>
        <w:t>To download the syllabus template to your computer as a PDF and maintain the embedded hyperlinks, please use the following steps:</w:t>
      </w:r>
    </w:p>
    <w:p w:rsidR="00EB5530" w:rsidRDefault="00EB5530">
      <w:pPr>
        <w:pStyle w:val="BodyText"/>
        <w:spacing w:before="7"/>
        <w:rPr>
          <w:sz w:val="27"/>
        </w:rPr>
      </w:pPr>
    </w:p>
    <w:p w:rsidR="00EB5530" w:rsidRDefault="00270C59">
      <w:pPr>
        <w:pStyle w:val="ListParagraph"/>
        <w:numPr>
          <w:ilvl w:val="0"/>
          <w:numId w:val="30"/>
        </w:numPr>
        <w:tabs>
          <w:tab w:val="left" w:pos="820"/>
        </w:tabs>
        <w:rPr>
          <w:sz w:val="24"/>
        </w:rPr>
      </w:pPr>
      <w:r>
        <w:rPr>
          <w:sz w:val="24"/>
        </w:rPr>
        <w:t>Select “File” → “Download” → “PDF Document (.pdf)”</w:t>
      </w:r>
    </w:p>
    <w:p w:rsidR="00EB5530" w:rsidRPr="008706F4" w:rsidRDefault="00270C59" w:rsidP="008706F4">
      <w:pPr>
        <w:pStyle w:val="ListParagraph"/>
        <w:numPr>
          <w:ilvl w:val="0"/>
          <w:numId w:val="30"/>
        </w:numPr>
        <w:tabs>
          <w:tab w:val="left" w:pos="820"/>
        </w:tabs>
        <w:spacing w:before="41" w:line="276" w:lineRule="auto"/>
        <w:ind w:right="1122"/>
        <w:rPr>
          <w:sz w:val="24"/>
        </w:rPr>
        <w:sectPr w:rsidR="00EB5530" w:rsidRPr="008706F4" w:rsidSect="00032DC5">
          <w:pgSz w:w="12240" w:h="15840" w:code="1"/>
          <w:pgMar w:top="2000" w:right="662" w:bottom="1160" w:left="1339" w:header="173" w:footer="1152" w:gutter="0"/>
          <w:cols w:space="720"/>
        </w:sectPr>
      </w:pPr>
      <w:r>
        <w:rPr>
          <w:sz w:val="24"/>
        </w:rPr>
        <w:t xml:space="preserve">The file will automatically download to your computer, and the hyperlinks will still </w:t>
      </w:r>
      <w:r>
        <w:rPr>
          <w:spacing w:val="-9"/>
          <w:sz w:val="24"/>
        </w:rPr>
        <w:t xml:space="preserve">be </w:t>
      </w:r>
      <w:r w:rsidR="008706F4">
        <w:rPr>
          <w:sz w:val="24"/>
        </w:rPr>
        <w:t>active.</w:t>
      </w:r>
    </w:p>
    <w:p w:rsidR="00EB5530" w:rsidRPr="008706F4" w:rsidRDefault="00270C59" w:rsidP="008706F4">
      <w:pPr>
        <w:pStyle w:val="Heading2"/>
        <w:ind w:left="0"/>
        <w:jc w:val="center"/>
        <w:rPr>
          <w:u w:val="single"/>
        </w:rPr>
      </w:pPr>
      <w:bookmarkStart w:id="5" w:name="_PART_I:_Syllabus"/>
      <w:bookmarkEnd w:id="5"/>
      <w:r w:rsidRPr="008706F4">
        <w:rPr>
          <w:u w:val="single"/>
        </w:rPr>
        <w:lastRenderedPageBreak/>
        <w:t>PART I: Syllabus Outline</w:t>
      </w:r>
    </w:p>
    <w:p w:rsidR="00EB5530" w:rsidRPr="008706F4" w:rsidRDefault="00270C59" w:rsidP="008706F4">
      <w:pPr>
        <w:jc w:val="center"/>
        <w:rPr>
          <w:b/>
        </w:rPr>
      </w:pPr>
      <w:r w:rsidRPr="008706F4">
        <w:rPr>
          <w:b/>
        </w:rPr>
        <w:t>COURSE TITLE HERE</w:t>
      </w:r>
    </w:p>
    <w:p w:rsidR="008706F4" w:rsidRDefault="00270C59" w:rsidP="008706F4">
      <w:pPr>
        <w:jc w:val="center"/>
      </w:pPr>
      <w:r w:rsidRPr="008706F4">
        <w:t xml:space="preserve">Cluster #, </w:t>
      </w:r>
      <w:r w:rsidR="008706F4">
        <w:t>Quarter/Year</w:t>
      </w:r>
    </w:p>
    <w:p w:rsidR="00EB5530" w:rsidRPr="008706F4" w:rsidRDefault="00270C59" w:rsidP="008706F4">
      <w:pPr>
        <w:jc w:val="center"/>
      </w:pPr>
      <w:r w:rsidRPr="008706F4">
        <w:t>Lecture: Date and Time</w:t>
      </w:r>
    </w:p>
    <w:p w:rsidR="00EB5530" w:rsidRPr="008706F4" w:rsidRDefault="00270C59" w:rsidP="008706F4">
      <w:pPr>
        <w:jc w:val="center"/>
      </w:pPr>
      <w:r w:rsidRPr="008706F4">
        <w:t>Link to CCLE or Canvas Webpage</w:t>
      </w:r>
    </w:p>
    <w:p w:rsidR="00EB5530" w:rsidRDefault="00270C59">
      <w:pPr>
        <w:pStyle w:val="BodyText"/>
        <w:spacing w:before="9"/>
        <w:rPr>
          <w:sz w:val="23"/>
        </w:rPr>
      </w:pPr>
      <w:r>
        <w:pict>
          <v:shapetype id="_x0000_t202" coordsize="21600,21600" o:spt="202" path="m,l,21600r21600,l21600,xe">
            <v:stroke joinstyle="miter"/>
            <v:path gradientshapeok="t" o:connecttype="rect"/>
          </v:shapetype>
          <v:shape id="_x0000_s1058" type="#_x0000_t202" style="position:absolute;margin-left:81.5pt;margin-top:16.15pt;width:449pt;height:70pt;z-index:-251661824;mso-wrap-distance-left:0;mso-wrap-distance-right:0;mso-position-horizontal-relative:page" filled="f" strokeweight="1pt">
            <v:textbox inset="0,0,0,0">
              <w:txbxContent>
                <w:p w:rsidR="00270C59" w:rsidRDefault="00270C59">
                  <w:pPr>
                    <w:pStyle w:val="BodyText"/>
                    <w:rPr>
                      <w:sz w:val="24"/>
                    </w:rPr>
                  </w:pPr>
                </w:p>
                <w:p w:rsidR="00270C59" w:rsidRDefault="00270C59">
                  <w:pPr>
                    <w:pStyle w:val="BodyText"/>
                    <w:rPr>
                      <w:sz w:val="30"/>
                    </w:rPr>
                  </w:pPr>
                </w:p>
                <w:p w:rsidR="00270C59" w:rsidRDefault="00270C59">
                  <w:pPr>
                    <w:pStyle w:val="BodyText"/>
                    <w:ind w:left="3364" w:right="3380"/>
                    <w:jc w:val="center"/>
                  </w:pPr>
                  <w:r>
                    <w:t>INSERT IMAGE HERE</w:t>
                  </w:r>
                </w:p>
              </w:txbxContent>
            </v:textbox>
            <w10:wrap type="topAndBottom" anchorx="page"/>
          </v:shape>
        </w:pict>
      </w:r>
    </w:p>
    <w:p w:rsidR="00EB5530" w:rsidRDefault="00EB5530">
      <w:pPr>
        <w:pStyle w:val="BodyText"/>
        <w:spacing w:before="4"/>
        <w:rPr>
          <w:sz w:val="15"/>
        </w:rPr>
      </w:pPr>
    </w:p>
    <w:p w:rsidR="00EB5530" w:rsidRDefault="00270C59">
      <w:pPr>
        <w:pStyle w:val="Heading4"/>
        <w:tabs>
          <w:tab w:val="left" w:pos="1907"/>
        </w:tabs>
        <w:spacing w:before="91"/>
      </w:pPr>
      <w:bookmarkStart w:id="6" w:name="_Welcome_to_"/>
      <w:bookmarkEnd w:id="6"/>
      <w:r>
        <w:rPr>
          <w:spacing w:val="-3"/>
        </w:rPr>
        <w:t>Welcome</w:t>
      </w:r>
      <w:r>
        <w:rPr>
          <w:spacing w:val="-1"/>
        </w:rPr>
        <w:t xml:space="preserve"> </w:t>
      </w:r>
      <w:r>
        <w:t>to</w:t>
      </w:r>
      <w:r>
        <w:rPr>
          <w:u w:val="single"/>
        </w:rPr>
        <w:t xml:space="preserve"> </w:t>
      </w:r>
      <w:r>
        <w:rPr>
          <w:u w:val="single"/>
        </w:rPr>
        <w:tab/>
      </w:r>
      <w:r>
        <w:t>!</w:t>
      </w:r>
    </w:p>
    <w:p w:rsidR="00EB5530" w:rsidRDefault="00270C59">
      <w:pPr>
        <w:spacing w:before="38" w:line="276" w:lineRule="auto"/>
        <w:ind w:left="100" w:right="795"/>
        <w:rPr>
          <w:i/>
        </w:rPr>
      </w:pPr>
      <w:r>
        <w:rPr>
          <w:i/>
          <w:color w:val="0000FF"/>
        </w:rPr>
        <w:t xml:space="preserve">In this section, you will include the course description. These opening 1-2 paragraphs should be welcoming and invite students into your course and make them feel excited, and also at ease, about the work they will be doing this </w:t>
      </w:r>
      <w:r>
        <w:rPr>
          <w:i/>
          <w:color w:val="0000FF"/>
          <w:spacing w:val="-4"/>
        </w:rPr>
        <w:t xml:space="preserve">quarter. </w:t>
      </w:r>
      <w:r>
        <w:rPr>
          <w:i/>
          <w:color w:val="0000FF"/>
        </w:rPr>
        <w:t>This is an opportunity to set the tone for the course and communicate to</w:t>
      </w:r>
      <w:r>
        <w:rPr>
          <w:i/>
          <w:color w:val="0000FF"/>
          <w:spacing w:val="-5"/>
        </w:rPr>
        <w:t xml:space="preserve"> </w:t>
      </w:r>
      <w:r>
        <w:rPr>
          <w:i/>
          <w:color w:val="0000FF"/>
        </w:rPr>
        <w:t>students</w:t>
      </w:r>
      <w:r>
        <w:rPr>
          <w:i/>
          <w:color w:val="0000FF"/>
          <w:spacing w:val="-4"/>
        </w:rPr>
        <w:t xml:space="preserve"> </w:t>
      </w:r>
      <w:r>
        <w:rPr>
          <w:i/>
          <w:color w:val="0000FF"/>
        </w:rPr>
        <w:t>the</w:t>
      </w:r>
      <w:r>
        <w:rPr>
          <w:i/>
          <w:color w:val="0000FF"/>
          <w:spacing w:val="-5"/>
        </w:rPr>
        <w:t xml:space="preserve"> </w:t>
      </w:r>
      <w:r>
        <w:rPr>
          <w:i/>
          <w:color w:val="0000FF"/>
        </w:rPr>
        <w:t>value</w:t>
      </w:r>
      <w:r>
        <w:rPr>
          <w:i/>
          <w:color w:val="0000FF"/>
          <w:spacing w:val="-4"/>
        </w:rPr>
        <w:t xml:space="preserve"> </w:t>
      </w:r>
      <w:r>
        <w:rPr>
          <w:i/>
          <w:color w:val="0000FF"/>
        </w:rPr>
        <w:t>this</w:t>
      </w:r>
      <w:r>
        <w:rPr>
          <w:i/>
          <w:color w:val="0000FF"/>
          <w:spacing w:val="-4"/>
        </w:rPr>
        <w:t xml:space="preserve"> </w:t>
      </w:r>
      <w:r>
        <w:rPr>
          <w:i/>
          <w:color w:val="0000FF"/>
        </w:rPr>
        <w:t>course</w:t>
      </w:r>
      <w:r>
        <w:rPr>
          <w:i/>
          <w:color w:val="0000FF"/>
          <w:spacing w:val="-5"/>
        </w:rPr>
        <w:t xml:space="preserve"> </w:t>
      </w:r>
      <w:r>
        <w:rPr>
          <w:i/>
          <w:color w:val="0000FF"/>
        </w:rPr>
        <w:t>will</w:t>
      </w:r>
      <w:r>
        <w:rPr>
          <w:i/>
          <w:color w:val="0000FF"/>
          <w:spacing w:val="-4"/>
        </w:rPr>
        <w:t xml:space="preserve"> </w:t>
      </w:r>
      <w:r>
        <w:rPr>
          <w:i/>
          <w:color w:val="0000FF"/>
        </w:rPr>
        <w:t>have</w:t>
      </w:r>
      <w:r>
        <w:rPr>
          <w:i/>
          <w:color w:val="0000FF"/>
          <w:spacing w:val="-5"/>
        </w:rPr>
        <w:t xml:space="preserve"> </w:t>
      </w:r>
      <w:r>
        <w:rPr>
          <w:i/>
          <w:color w:val="0000FF"/>
        </w:rPr>
        <w:t>in</w:t>
      </w:r>
      <w:r>
        <w:rPr>
          <w:i/>
          <w:color w:val="0000FF"/>
          <w:spacing w:val="-4"/>
        </w:rPr>
        <w:t xml:space="preserve"> </w:t>
      </w:r>
      <w:r>
        <w:rPr>
          <w:i/>
          <w:color w:val="0000FF"/>
        </w:rPr>
        <w:t>helping</w:t>
      </w:r>
      <w:r>
        <w:rPr>
          <w:i/>
          <w:color w:val="0000FF"/>
          <w:spacing w:val="-4"/>
        </w:rPr>
        <w:t xml:space="preserve"> </w:t>
      </w:r>
      <w:r>
        <w:rPr>
          <w:i/>
          <w:color w:val="0000FF"/>
        </w:rPr>
        <w:t>them</w:t>
      </w:r>
      <w:r>
        <w:rPr>
          <w:i/>
          <w:color w:val="0000FF"/>
          <w:spacing w:val="-5"/>
        </w:rPr>
        <w:t xml:space="preserve"> </w:t>
      </w:r>
      <w:r>
        <w:rPr>
          <w:i/>
          <w:color w:val="0000FF"/>
        </w:rPr>
        <w:t>to</w:t>
      </w:r>
      <w:r>
        <w:rPr>
          <w:i/>
          <w:color w:val="0000FF"/>
          <w:spacing w:val="-4"/>
        </w:rPr>
        <w:t xml:space="preserve"> </w:t>
      </w:r>
      <w:r>
        <w:rPr>
          <w:i/>
          <w:color w:val="0000FF"/>
        </w:rPr>
        <w:t>achieve</w:t>
      </w:r>
      <w:r>
        <w:rPr>
          <w:i/>
          <w:color w:val="0000FF"/>
          <w:spacing w:val="-5"/>
        </w:rPr>
        <w:t xml:space="preserve"> </w:t>
      </w:r>
      <w:r>
        <w:rPr>
          <w:i/>
          <w:color w:val="0000FF"/>
        </w:rPr>
        <w:t>their</w:t>
      </w:r>
      <w:r>
        <w:rPr>
          <w:i/>
          <w:color w:val="0000FF"/>
          <w:spacing w:val="-4"/>
        </w:rPr>
        <w:t xml:space="preserve"> </w:t>
      </w:r>
      <w:r>
        <w:rPr>
          <w:i/>
          <w:color w:val="0000FF"/>
        </w:rPr>
        <w:t>academic</w:t>
      </w:r>
      <w:r>
        <w:rPr>
          <w:i/>
          <w:color w:val="0000FF"/>
          <w:spacing w:val="-4"/>
        </w:rPr>
        <w:t xml:space="preserve"> </w:t>
      </w:r>
      <w:r>
        <w:rPr>
          <w:i/>
          <w:color w:val="0000FF"/>
        </w:rPr>
        <w:t>goals</w:t>
      </w:r>
      <w:r>
        <w:rPr>
          <w:i/>
          <w:color w:val="0000FF"/>
          <w:spacing w:val="-5"/>
        </w:rPr>
        <w:t xml:space="preserve"> </w:t>
      </w:r>
      <w:r>
        <w:rPr>
          <w:i/>
          <w:color w:val="0000FF"/>
        </w:rPr>
        <w:t>.</w:t>
      </w:r>
      <w:r>
        <w:rPr>
          <w:i/>
          <w:color w:val="0000FF"/>
          <w:spacing w:val="-4"/>
        </w:rPr>
        <w:t xml:space="preserve"> </w:t>
      </w:r>
      <w:r>
        <w:rPr>
          <w:i/>
          <w:color w:val="0000FF"/>
        </w:rPr>
        <w:t>In</w:t>
      </w:r>
      <w:r>
        <w:rPr>
          <w:i/>
          <w:color w:val="0000FF"/>
          <w:spacing w:val="-5"/>
        </w:rPr>
        <w:t xml:space="preserve"> </w:t>
      </w:r>
      <w:r>
        <w:rPr>
          <w:i/>
          <w:color w:val="0000FF"/>
        </w:rPr>
        <w:t>this</w:t>
      </w:r>
      <w:r>
        <w:rPr>
          <w:i/>
          <w:color w:val="0000FF"/>
          <w:spacing w:val="-4"/>
        </w:rPr>
        <w:t xml:space="preserve"> </w:t>
      </w:r>
      <w:r>
        <w:rPr>
          <w:i/>
          <w:color w:val="0000FF"/>
        </w:rPr>
        <w:t xml:space="preserve">section you should give a general overview of the topic, why this topic is important for students to learn, and what types of questions, theories, methods and analysis will students be doing in this class. At the end, it can be helpful to briefly explain to students how you will generally support them in this class to </w:t>
      </w:r>
      <w:r>
        <w:rPr>
          <w:i/>
          <w:color w:val="0000FF"/>
          <w:spacing w:val="-3"/>
        </w:rPr>
        <w:t xml:space="preserve">ensure </w:t>
      </w:r>
      <w:r>
        <w:rPr>
          <w:i/>
          <w:color w:val="0000FF"/>
        </w:rPr>
        <w:t>their overall academic</w:t>
      </w:r>
      <w:r>
        <w:rPr>
          <w:i/>
          <w:color w:val="0000FF"/>
          <w:spacing w:val="-4"/>
        </w:rPr>
        <w:t xml:space="preserve"> </w:t>
      </w:r>
      <w:r>
        <w:rPr>
          <w:i/>
          <w:color w:val="0000FF"/>
        </w:rPr>
        <w:t>success.</w:t>
      </w:r>
    </w:p>
    <w:p w:rsidR="00EB5530" w:rsidRDefault="00EB5530">
      <w:pPr>
        <w:pStyle w:val="BodyText"/>
        <w:spacing w:before="3"/>
        <w:rPr>
          <w:i/>
          <w:sz w:val="25"/>
        </w:rPr>
      </w:pPr>
    </w:p>
    <w:p w:rsidR="00EB5530" w:rsidRDefault="00270C59">
      <w:pPr>
        <w:pStyle w:val="BodyText"/>
        <w:ind w:left="100"/>
      </w:pPr>
      <w:r>
        <w:t xml:space="preserve">Please </w:t>
      </w:r>
      <w:hyperlink w:anchor="_PART_II:_Examples" w:history="1">
        <w:r w:rsidRPr="00A148BA">
          <w:rPr>
            <w:rStyle w:val="Hyperlink"/>
            <w:u w:color="1154CC"/>
          </w:rPr>
          <w:t>click here</w:t>
        </w:r>
      </w:hyperlink>
      <w:r>
        <w:rPr>
          <w:color w:val="1154CC"/>
        </w:rPr>
        <w:t xml:space="preserve"> </w:t>
      </w:r>
      <w:r>
        <w:t>to view examples of “Welcome to” messages.</w:t>
      </w:r>
    </w:p>
    <w:p w:rsidR="00EB5530" w:rsidRDefault="00EB5530">
      <w:pPr>
        <w:pStyle w:val="BodyText"/>
        <w:spacing w:before="7"/>
        <w:rPr>
          <w:sz w:val="28"/>
        </w:rPr>
      </w:pPr>
    </w:p>
    <w:p w:rsidR="00EB5530" w:rsidRDefault="00270C59">
      <w:pPr>
        <w:pStyle w:val="Heading4"/>
      </w:pPr>
      <w:bookmarkStart w:id="7" w:name="_Table_of_Contents_1"/>
      <w:bookmarkEnd w:id="7"/>
      <w:r>
        <w:t>Table of Contents</w:t>
      </w:r>
    </w:p>
    <w:p w:rsidR="00EB5530" w:rsidRDefault="00270C59">
      <w:pPr>
        <w:pStyle w:val="BodyText"/>
        <w:spacing w:before="38" w:line="276" w:lineRule="auto"/>
        <w:ind w:left="100" w:right="767"/>
      </w:pPr>
      <w:r>
        <w:rPr>
          <w:color w:val="0000FF"/>
        </w:rPr>
        <w:t>This section provides hyperlinks to each section of your syllabus to make it easier for students to navigate the document. All hyperlinks are active, and will maintain the link even if the name of the section is changed.</w:t>
      </w:r>
    </w:p>
    <w:p w:rsidR="00EB5530" w:rsidRDefault="00EB5530">
      <w:pPr>
        <w:pStyle w:val="BodyText"/>
        <w:spacing w:before="3"/>
        <w:rPr>
          <w:sz w:val="25"/>
        </w:rPr>
      </w:pPr>
    </w:p>
    <w:p w:rsidR="00EB5530" w:rsidRPr="000F3AED" w:rsidRDefault="00270C59">
      <w:pPr>
        <w:pStyle w:val="ListParagraph"/>
        <w:numPr>
          <w:ilvl w:val="0"/>
          <w:numId w:val="29"/>
        </w:numPr>
        <w:tabs>
          <w:tab w:val="left" w:pos="340"/>
        </w:tabs>
        <w:rPr>
          <w:rFonts w:ascii="Arial"/>
          <w:u w:val="single"/>
        </w:rPr>
      </w:pPr>
      <w:r w:rsidRPr="000F3AED">
        <w:rPr>
          <w:color w:val="1154CC"/>
          <w:spacing w:val="-51"/>
          <w:u w:color="1154CC"/>
        </w:rPr>
        <w:t xml:space="preserve"> </w:t>
      </w:r>
      <w:hyperlink w:anchor="_Meet_your_Faculty" w:history="1">
        <w:r w:rsidRPr="00A148BA">
          <w:rPr>
            <w:rStyle w:val="Hyperlink"/>
            <w:rFonts w:ascii="Arial"/>
            <w:u w:color="1154CC"/>
          </w:rPr>
          <w:t xml:space="preserve">Meet </w:t>
        </w:r>
        <w:r w:rsidRPr="00A148BA">
          <w:rPr>
            <w:rStyle w:val="Hyperlink"/>
            <w:rFonts w:ascii="Arial"/>
            <w:spacing w:val="-6"/>
            <w:u w:color="1154CC"/>
          </w:rPr>
          <w:t xml:space="preserve">Your </w:t>
        </w:r>
        <w:r w:rsidRPr="00A148BA">
          <w:rPr>
            <w:rStyle w:val="Hyperlink"/>
            <w:rFonts w:ascii="Arial"/>
            <w:u w:color="1154CC"/>
          </w:rPr>
          <w:t>Faculty and</w:t>
        </w:r>
        <w:r w:rsidRPr="00A148BA">
          <w:rPr>
            <w:rStyle w:val="Hyperlink"/>
            <w:rFonts w:ascii="Arial"/>
            <w:spacing w:val="-7"/>
            <w:u w:color="1154CC"/>
          </w:rPr>
          <w:t xml:space="preserve"> </w:t>
        </w:r>
        <w:r w:rsidRPr="00A148BA">
          <w:rPr>
            <w:rStyle w:val="Hyperlink"/>
            <w:rFonts w:ascii="Arial"/>
            <w:u w:color="1154CC"/>
          </w:rPr>
          <w:t>TAs</w:t>
        </w:r>
      </w:hyperlink>
    </w:p>
    <w:p w:rsidR="00EB5530" w:rsidRPr="000F3AED" w:rsidRDefault="00A148BA">
      <w:pPr>
        <w:pStyle w:val="ListParagraph"/>
        <w:numPr>
          <w:ilvl w:val="0"/>
          <w:numId w:val="29"/>
        </w:numPr>
        <w:tabs>
          <w:tab w:val="left" w:pos="345"/>
        </w:tabs>
        <w:ind w:left="344" w:hanging="244"/>
        <w:rPr>
          <w:rFonts w:ascii="Arial"/>
          <w:u w:val="single"/>
        </w:rPr>
      </w:pPr>
      <w:hyperlink w:anchor="_Learning_Goals" w:history="1">
        <w:r w:rsidR="00270C59" w:rsidRPr="00A148BA">
          <w:rPr>
            <w:rStyle w:val="Hyperlink"/>
            <w:rFonts w:ascii="Arial"/>
          </w:rPr>
          <w:t>Learning</w:t>
        </w:r>
        <w:r w:rsidR="00270C59" w:rsidRPr="00A148BA">
          <w:rPr>
            <w:rStyle w:val="Hyperlink"/>
            <w:rFonts w:ascii="Arial"/>
            <w:spacing w:val="-2"/>
          </w:rPr>
          <w:t xml:space="preserve"> </w:t>
        </w:r>
        <w:r w:rsidR="00270C59" w:rsidRPr="00A148BA">
          <w:rPr>
            <w:rStyle w:val="Hyperlink"/>
            <w:rFonts w:ascii="Arial"/>
          </w:rPr>
          <w:t>Goals</w:t>
        </w:r>
      </w:hyperlink>
    </w:p>
    <w:p w:rsidR="00EB5530" w:rsidRPr="000F3AED" w:rsidRDefault="00A148BA">
      <w:pPr>
        <w:pStyle w:val="ListParagraph"/>
        <w:numPr>
          <w:ilvl w:val="0"/>
          <w:numId w:val="29"/>
        </w:numPr>
        <w:tabs>
          <w:tab w:val="left" w:pos="340"/>
        </w:tabs>
        <w:rPr>
          <w:rFonts w:ascii="Arial"/>
          <w:u w:val="single"/>
        </w:rPr>
      </w:pPr>
      <w:hyperlink w:anchor="_Course_Organization" w:history="1">
        <w:r w:rsidR="00270C59" w:rsidRPr="00A148BA">
          <w:rPr>
            <w:rStyle w:val="Hyperlink"/>
            <w:spacing w:val="-51"/>
            <w:u w:color="1154CC"/>
          </w:rPr>
          <w:t xml:space="preserve"> </w:t>
        </w:r>
        <w:r w:rsidR="00270C59" w:rsidRPr="00A148BA">
          <w:rPr>
            <w:rStyle w:val="Hyperlink"/>
            <w:rFonts w:ascii="Arial"/>
            <w:u w:color="1154CC"/>
          </w:rPr>
          <w:t>Course</w:t>
        </w:r>
        <w:r w:rsidR="00270C59" w:rsidRPr="00A148BA">
          <w:rPr>
            <w:rStyle w:val="Hyperlink"/>
            <w:rFonts w:ascii="Arial"/>
            <w:spacing w:val="-2"/>
            <w:u w:color="1154CC"/>
          </w:rPr>
          <w:t xml:space="preserve"> </w:t>
        </w:r>
        <w:r w:rsidR="00270C59" w:rsidRPr="00A148BA">
          <w:rPr>
            <w:rStyle w:val="Hyperlink"/>
            <w:rFonts w:ascii="Arial"/>
            <w:u w:color="1154CC"/>
          </w:rPr>
          <w:t>Organization</w:t>
        </w:r>
      </w:hyperlink>
    </w:p>
    <w:p w:rsidR="00EB5530" w:rsidRPr="000F3AED" w:rsidRDefault="00A148BA">
      <w:pPr>
        <w:pStyle w:val="ListParagraph"/>
        <w:numPr>
          <w:ilvl w:val="0"/>
          <w:numId w:val="29"/>
        </w:numPr>
        <w:tabs>
          <w:tab w:val="left" w:pos="340"/>
        </w:tabs>
        <w:rPr>
          <w:rFonts w:ascii="Arial"/>
          <w:u w:val="single"/>
        </w:rPr>
      </w:pPr>
      <w:hyperlink w:anchor="_Course_Materials" w:history="1">
        <w:r w:rsidR="00270C59" w:rsidRPr="00A148BA">
          <w:rPr>
            <w:rStyle w:val="Hyperlink"/>
            <w:spacing w:val="-51"/>
            <w:u w:color="1154CC"/>
          </w:rPr>
          <w:t xml:space="preserve"> </w:t>
        </w:r>
        <w:r w:rsidR="00270C59" w:rsidRPr="00A148BA">
          <w:rPr>
            <w:rStyle w:val="Hyperlink"/>
            <w:rFonts w:ascii="Arial"/>
            <w:u w:color="1154CC"/>
          </w:rPr>
          <w:t>Course</w:t>
        </w:r>
        <w:r w:rsidR="00270C59" w:rsidRPr="00A148BA">
          <w:rPr>
            <w:rStyle w:val="Hyperlink"/>
            <w:rFonts w:ascii="Arial"/>
            <w:spacing w:val="-2"/>
            <w:u w:color="1154CC"/>
          </w:rPr>
          <w:t xml:space="preserve"> </w:t>
        </w:r>
        <w:r w:rsidR="00270C59" w:rsidRPr="00A148BA">
          <w:rPr>
            <w:rStyle w:val="Hyperlink"/>
            <w:rFonts w:ascii="Arial"/>
            <w:u w:color="1154CC"/>
          </w:rPr>
          <w:t>Materials</w:t>
        </w:r>
      </w:hyperlink>
    </w:p>
    <w:p w:rsidR="00EB5530" w:rsidRPr="000F3AED" w:rsidRDefault="00270C59">
      <w:pPr>
        <w:pStyle w:val="ListParagraph"/>
        <w:numPr>
          <w:ilvl w:val="0"/>
          <w:numId w:val="29"/>
        </w:numPr>
        <w:tabs>
          <w:tab w:val="left" w:pos="340"/>
        </w:tabs>
        <w:rPr>
          <w:rFonts w:ascii="Arial"/>
          <w:u w:val="single"/>
        </w:rPr>
      </w:pPr>
      <w:r w:rsidRPr="000F3AED">
        <w:rPr>
          <w:color w:val="1154CC"/>
          <w:spacing w:val="-51"/>
          <w:u w:val="single" w:color="1154CC"/>
        </w:rPr>
        <w:t xml:space="preserve"> </w:t>
      </w:r>
      <w:hyperlink w:anchor="_Succeeding_In_This" w:history="1">
        <w:r w:rsidRPr="00A148BA">
          <w:rPr>
            <w:rStyle w:val="Hyperlink"/>
            <w:rFonts w:ascii="Arial"/>
            <w:u w:color="1154CC"/>
          </w:rPr>
          <w:t>Succeeding In This Class and Cultivating an Inclusive Classroom</w:t>
        </w:r>
        <w:r w:rsidRPr="00A148BA">
          <w:rPr>
            <w:rStyle w:val="Hyperlink"/>
            <w:rFonts w:ascii="Arial"/>
            <w:spacing w:val="-20"/>
            <w:u w:color="1154CC"/>
          </w:rPr>
          <w:t xml:space="preserve"> </w:t>
        </w:r>
        <w:r w:rsidRPr="00A148BA">
          <w:rPr>
            <w:rStyle w:val="Hyperlink"/>
            <w:rFonts w:ascii="Arial"/>
            <w:spacing w:val="-3"/>
            <w:u w:color="1154CC"/>
          </w:rPr>
          <w:t>Together</w:t>
        </w:r>
      </w:hyperlink>
    </w:p>
    <w:p w:rsidR="00EB5530" w:rsidRPr="000F3AED" w:rsidRDefault="00270C59">
      <w:pPr>
        <w:pStyle w:val="BodyText"/>
        <w:ind w:left="100"/>
        <w:rPr>
          <w:rFonts w:ascii="Arial"/>
        </w:rPr>
      </w:pPr>
      <w:r w:rsidRPr="000F3AED">
        <w:rPr>
          <w:spacing w:val="-55"/>
          <w:u w:val="single"/>
        </w:rPr>
        <w:t xml:space="preserve"> </w:t>
      </w:r>
      <w:r w:rsidRPr="000F3AED">
        <w:rPr>
          <w:rFonts w:ascii="Arial"/>
        </w:rPr>
        <w:t>6.</w:t>
      </w:r>
      <w:r w:rsidRPr="000F3AED">
        <w:rPr>
          <w:rFonts w:ascii="Arial"/>
          <w:color w:val="1154CC"/>
          <w:u w:color="000000"/>
        </w:rPr>
        <w:t xml:space="preserve"> </w:t>
      </w:r>
      <w:hyperlink w:anchor="_Assignments_and_Participation" w:history="1">
        <w:r w:rsidRPr="00A148BA">
          <w:rPr>
            <w:rStyle w:val="Hyperlink"/>
            <w:rFonts w:ascii="Arial"/>
            <w:u w:color="000000"/>
          </w:rPr>
          <w:t>Assignments and Participation</w:t>
        </w:r>
      </w:hyperlink>
    </w:p>
    <w:p w:rsidR="00EB5530" w:rsidRPr="000F3AED" w:rsidRDefault="00270C59">
      <w:pPr>
        <w:pStyle w:val="ListParagraph"/>
        <w:numPr>
          <w:ilvl w:val="0"/>
          <w:numId w:val="28"/>
        </w:numPr>
        <w:tabs>
          <w:tab w:val="left" w:pos="340"/>
        </w:tabs>
        <w:rPr>
          <w:rFonts w:ascii="Arial"/>
          <w:u w:val="single"/>
        </w:rPr>
      </w:pPr>
      <w:r w:rsidRPr="000F3AED">
        <w:rPr>
          <w:color w:val="1154CC"/>
          <w:spacing w:val="-51"/>
          <w:u w:val="single" w:color="1154CC"/>
        </w:rPr>
        <w:t xml:space="preserve"> </w:t>
      </w:r>
      <w:hyperlink w:anchor="_Course_Grading_Scale" w:history="1">
        <w:r w:rsidRPr="00A148BA">
          <w:rPr>
            <w:rStyle w:val="Hyperlink"/>
            <w:rFonts w:ascii="Arial"/>
            <w:u w:color="1154CC"/>
          </w:rPr>
          <w:t>Course Grading</w:t>
        </w:r>
        <w:r w:rsidRPr="00A148BA">
          <w:rPr>
            <w:rStyle w:val="Hyperlink"/>
            <w:rFonts w:ascii="Arial"/>
            <w:spacing w:val="-3"/>
            <w:u w:color="1154CC"/>
          </w:rPr>
          <w:t xml:space="preserve"> </w:t>
        </w:r>
        <w:r w:rsidRPr="00A148BA">
          <w:rPr>
            <w:rStyle w:val="Hyperlink"/>
            <w:rFonts w:ascii="Arial"/>
            <w:u w:color="1154CC"/>
          </w:rPr>
          <w:t>Scale</w:t>
        </w:r>
      </w:hyperlink>
    </w:p>
    <w:p w:rsidR="00EB5530" w:rsidRPr="000F3AED" w:rsidRDefault="00270C59">
      <w:pPr>
        <w:pStyle w:val="ListParagraph"/>
        <w:numPr>
          <w:ilvl w:val="0"/>
          <w:numId w:val="28"/>
        </w:numPr>
        <w:tabs>
          <w:tab w:val="left" w:pos="340"/>
        </w:tabs>
        <w:rPr>
          <w:rFonts w:ascii="Arial"/>
          <w:u w:val="single"/>
        </w:rPr>
      </w:pPr>
      <w:r w:rsidRPr="000F3AED">
        <w:rPr>
          <w:color w:val="1154CC"/>
          <w:spacing w:val="-51"/>
          <w:u w:val="single" w:color="1154CC"/>
        </w:rPr>
        <w:t xml:space="preserve"> </w:t>
      </w:r>
      <w:hyperlink w:anchor="_Courses_and_GE" w:history="1">
        <w:r w:rsidRPr="00A148BA">
          <w:rPr>
            <w:rStyle w:val="Hyperlink"/>
            <w:rFonts w:ascii="Arial"/>
            <w:u w:color="1154CC"/>
          </w:rPr>
          <w:t>Courses and GE</w:t>
        </w:r>
        <w:r w:rsidRPr="00A148BA">
          <w:rPr>
            <w:rStyle w:val="Hyperlink"/>
            <w:rFonts w:ascii="Arial"/>
            <w:spacing w:val="-4"/>
            <w:u w:color="1154CC"/>
          </w:rPr>
          <w:t xml:space="preserve"> </w:t>
        </w:r>
        <w:r w:rsidRPr="00A148BA">
          <w:rPr>
            <w:rStyle w:val="Hyperlink"/>
            <w:rFonts w:ascii="Arial"/>
            <w:u w:color="1154CC"/>
          </w:rPr>
          <w:t>Credits</w:t>
        </w:r>
      </w:hyperlink>
    </w:p>
    <w:p w:rsidR="00EB5530" w:rsidRPr="000F3AED" w:rsidRDefault="00270C59">
      <w:pPr>
        <w:pStyle w:val="ListParagraph"/>
        <w:numPr>
          <w:ilvl w:val="0"/>
          <w:numId w:val="28"/>
        </w:numPr>
        <w:tabs>
          <w:tab w:val="left" w:pos="340"/>
        </w:tabs>
        <w:rPr>
          <w:rFonts w:ascii="Arial"/>
          <w:u w:val="single"/>
        </w:rPr>
      </w:pPr>
      <w:r w:rsidRPr="000F3AED">
        <w:rPr>
          <w:color w:val="1154CC"/>
          <w:spacing w:val="-51"/>
          <w:u w:val="single" w:color="1154CC"/>
        </w:rPr>
        <w:t xml:space="preserve"> </w:t>
      </w:r>
      <w:hyperlink w:anchor="_Course_Schedule" w:history="1">
        <w:r w:rsidRPr="00A148BA">
          <w:rPr>
            <w:rStyle w:val="Hyperlink"/>
            <w:rFonts w:ascii="Arial"/>
            <w:u w:color="1154CC"/>
          </w:rPr>
          <w:t>Course</w:t>
        </w:r>
        <w:r w:rsidRPr="00A148BA">
          <w:rPr>
            <w:rStyle w:val="Hyperlink"/>
            <w:rFonts w:ascii="Arial"/>
            <w:spacing w:val="-2"/>
            <w:u w:color="1154CC"/>
          </w:rPr>
          <w:t xml:space="preserve"> </w:t>
        </w:r>
        <w:r w:rsidRPr="00A148BA">
          <w:rPr>
            <w:rStyle w:val="Hyperlink"/>
            <w:rFonts w:ascii="Arial"/>
            <w:u w:color="1154CC"/>
          </w:rPr>
          <w:t>Schedule</w:t>
        </w:r>
      </w:hyperlink>
    </w:p>
    <w:p w:rsidR="00EB5530" w:rsidRPr="000F3AED" w:rsidRDefault="00270C59">
      <w:pPr>
        <w:pStyle w:val="ListParagraph"/>
        <w:numPr>
          <w:ilvl w:val="0"/>
          <w:numId w:val="28"/>
        </w:numPr>
        <w:tabs>
          <w:tab w:val="left" w:pos="460"/>
        </w:tabs>
        <w:ind w:left="460" w:hanging="360"/>
        <w:rPr>
          <w:rFonts w:ascii="Arial"/>
          <w:u w:val="single"/>
        </w:rPr>
      </w:pPr>
      <w:r w:rsidRPr="000F3AED">
        <w:rPr>
          <w:color w:val="1154CC"/>
          <w:spacing w:val="-49"/>
          <w:u w:val="single" w:color="1154CC"/>
        </w:rPr>
        <w:t xml:space="preserve"> </w:t>
      </w:r>
      <w:hyperlink w:anchor="_Academic_Accommodations" w:history="1">
        <w:r w:rsidRPr="00A148BA">
          <w:rPr>
            <w:rStyle w:val="Hyperlink"/>
            <w:rFonts w:ascii="Arial"/>
            <w:u w:color="1154CC"/>
          </w:rPr>
          <w:t>Academic</w:t>
        </w:r>
        <w:r w:rsidRPr="00A148BA">
          <w:rPr>
            <w:rStyle w:val="Hyperlink"/>
            <w:rFonts w:ascii="Arial"/>
            <w:spacing w:val="-14"/>
            <w:u w:color="1154CC"/>
          </w:rPr>
          <w:t xml:space="preserve"> </w:t>
        </w:r>
        <w:r w:rsidRPr="00A148BA">
          <w:rPr>
            <w:rStyle w:val="Hyperlink"/>
            <w:rFonts w:ascii="Arial"/>
            <w:u w:color="1154CC"/>
          </w:rPr>
          <w:t>Accommodations</w:t>
        </w:r>
      </w:hyperlink>
    </w:p>
    <w:p w:rsidR="00EB5530" w:rsidRPr="000F3AED" w:rsidRDefault="00A148BA">
      <w:pPr>
        <w:pStyle w:val="ListParagraph"/>
        <w:numPr>
          <w:ilvl w:val="0"/>
          <w:numId w:val="28"/>
        </w:numPr>
        <w:tabs>
          <w:tab w:val="left" w:pos="451"/>
        </w:tabs>
        <w:ind w:left="450" w:hanging="350"/>
        <w:rPr>
          <w:rFonts w:ascii="Arial"/>
          <w:u w:val="single"/>
        </w:rPr>
      </w:pPr>
      <w:hyperlink w:anchor="_Other_Campus_Resources" w:history="1">
        <w:r w:rsidR="00270C59" w:rsidRPr="00A148BA">
          <w:rPr>
            <w:rStyle w:val="Hyperlink"/>
            <w:rFonts w:ascii="Arial"/>
          </w:rPr>
          <w:t>Other Campus</w:t>
        </w:r>
        <w:r w:rsidR="00270C59" w:rsidRPr="00A148BA">
          <w:rPr>
            <w:rStyle w:val="Hyperlink"/>
            <w:rFonts w:ascii="Arial"/>
            <w:spacing w:val="-3"/>
          </w:rPr>
          <w:t xml:space="preserve"> </w:t>
        </w:r>
        <w:r w:rsidR="000F3AED" w:rsidRPr="00A148BA">
          <w:rPr>
            <w:rStyle w:val="Hyperlink"/>
            <w:rFonts w:ascii="Arial"/>
          </w:rPr>
          <w:t>Resources</w:t>
        </w:r>
      </w:hyperlink>
    </w:p>
    <w:p w:rsidR="00EB5530" w:rsidRPr="000F3AED" w:rsidRDefault="00270C59">
      <w:pPr>
        <w:pStyle w:val="ListParagraph"/>
        <w:numPr>
          <w:ilvl w:val="0"/>
          <w:numId w:val="28"/>
        </w:numPr>
        <w:tabs>
          <w:tab w:val="left" w:pos="460"/>
        </w:tabs>
        <w:ind w:left="460" w:hanging="360"/>
        <w:rPr>
          <w:rFonts w:ascii="Arial"/>
          <w:u w:val="single"/>
        </w:rPr>
      </w:pPr>
      <w:r w:rsidRPr="000F3AED">
        <w:rPr>
          <w:color w:val="1154CC"/>
          <w:spacing w:val="-49"/>
          <w:u w:val="single" w:color="1154CC"/>
        </w:rPr>
        <w:t xml:space="preserve"> </w:t>
      </w:r>
      <w:hyperlink w:anchor="_Academic_Integrity" w:history="1">
        <w:r w:rsidRPr="00A148BA">
          <w:rPr>
            <w:rStyle w:val="Hyperlink"/>
            <w:rFonts w:ascii="Arial"/>
            <w:u w:color="1154CC"/>
          </w:rPr>
          <w:t>Academic</w:t>
        </w:r>
        <w:r w:rsidRPr="00A148BA">
          <w:rPr>
            <w:rStyle w:val="Hyperlink"/>
            <w:rFonts w:ascii="Arial"/>
            <w:spacing w:val="-2"/>
            <w:u w:color="1154CC"/>
          </w:rPr>
          <w:t xml:space="preserve"> </w:t>
        </w:r>
        <w:r w:rsidRPr="00A148BA">
          <w:rPr>
            <w:rStyle w:val="Hyperlink"/>
            <w:rFonts w:ascii="Arial"/>
            <w:u w:color="1154CC"/>
          </w:rPr>
          <w:t>Integrity</w:t>
        </w:r>
      </w:hyperlink>
    </w:p>
    <w:p w:rsidR="00EB5530" w:rsidRDefault="00EB5530">
      <w:pPr>
        <w:pStyle w:val="BodyText"/>
        <w:spacing w:before="4"/>
        <w:rPr>
          <w:rFonts w:ascii="Arial"/>
          <w:sz w:val="25"/>
        </w:rPr>
      </w:pPr>
    </w:p>
    <w:p w:rsidR="00EB5530" w:rsidRDefault="00270C59">
      <w:pPr>
        <w:pStyle w:val="Heading4"/>
        <w:numPr>
          <w:ilvl w:val="0"/>
          <w:numId w:val="27"/>
        </w:numPr>
        <w:tabs>
          <w:tab w:val="left" w:pos="345"/>
        </w:tabs>
        <w:ind w:hanging="244"/>
        <w:rPr>
          <w:rFonts w:ascii="Arial"/>
        </w:rPr>
      </w:pPr>
      <w:bookmarkStart w:id="8" w:name="_Meet_your_Faculty"/>
      <w:bookmarkEnd w:id="8"/>
      <w:r>
        <w:rPr>
          <w:rFonts w:ascii="Arial"/>
        </w:rPr>
        <w:t>Meet your Faculty and</w:t>
      </w:r>
      <w:r>
        <w:rPr>
          <w:rFonts w:ascii="Arial"/>
          <w:spacing w:val="-5"/>
        </w:rPr>
        <w:t xml:space="preserve"> </w:t>
      </w:r>
      <w:r>
        <w:rPr>
          <w:rFonts w:ascii="Arial"/>
          <w:spacing w:val="-6"/>
        </w:rPr>
        <w:t>TAs</w:t>
      </w:r>
    </w:p>
    <w:p w:rsidR="00EB5530" w:rsidRDefault="00EB5530">
      <w:pPr>
        <w:rPr>
          <w:rFonts w:ascii="Arial"/>
        </w:rPr>
        <w:sectPr w:rsidR="00EB5530" w:rsidSect="00032DC5">
          <w:pgSz w:w="12240" w:h="15840" w:code="1"/>
          <w:pgMar w:top="2000" w:right="662" w:bottom="1160" w:left="1339" w:header="173" w:footer="1152" w:gutter="0"/>
          <w:cols w:space="720"/>
        </w:sectPr>
      </w:pPr>
    </w:p>
    <w:p w:rsidR="00EB5530" w:rsidRDefault="00270C59">
      <w:pPr>
        <w:spacing w:before="84" w:line="276" w:lineRule="auto"/>
        <w:ind w:left="100" w:right="821"/>
        <w:rPr>
          <w:i/>
        </w:rPr>
      </w:pPr>
      <w:r>
        <w:rPr>
          <w:i/>
          <w:color w:val="0000FF"/>
        </w:rPr>
        <w:lastRenderedPageBreak/>
        <w:t xml:space="preserve">In this section, you should provide a brief introduction about the important teaching members for this class, as well as information about how office hours will work. Creating a table with all the professors, </w:t>
      </w:r>
      <w:r>
        <w:rPr>
          <w:i/>
          <w:color w:val="0000FF"/>
          <w:spacing w:val="-9"/>
        </w:rPr>
        <w:t xml:space="preserve">TA </w:t>
      </w:r>
      <w:r>
        <w:rPr>
          <w:i/>
          <w:color w:val="0000FF"/>
        </w:rPr>
        <w:t>and other specialists information can be helpful so students can easily find all contact information. This</w:t>
      </w:r>
      <w:r>
        <w:rPr>
          <w:i/>
          <w:color w:val="0000FF"/>
          <w:spacing w:val="-7"/>
        </w:rPr>
        <w:t xml:space="preserve"> </w:t>
      </w:r>
      <w:r>
        <w:rPr>
          <w:i/>
          <w:color w:val="0000FF"/>
        </w:rPr>
        <w:t>table</w:t>
      </w:r>
      <w:r>
        <w:rPr>
          <w:i/>
          <w:color w:val="0000FF"/>
          <w:spacing w:val="-7"/>
        </w:rPr>
        <w:t xml:space="preserve"> </w:t>
      </w:r>
      <w:r>
        <w:rPr>
          <w:i/>
          <w:color w:val="0000FF"/>
        </w:rPr>
        <w:t>should</w:t>
      </w:r>
      <w:r>
        <w:rPr>
          <w:i/>
          <w:color w:val="0000FF"/>
          <w:spacing w:val="-7"/>
        </w:rPr>
        <w:t xml:space="preserve"> </w:t>
      </w:r>
      <w:r>
        <w:rPr>
          <w:i/>
          <w:color w:val="0000FF"/>
        </w:rPr>
        <w:t>include</w:t>
      </w:r>
      <w:r>
        <w:rPr>
          <w:i/>
          <w:color w:val="0000FF"/>
          <w:spacing w:val="-7"/>
        </w:rPr>
        <w:t xml:space="preserve"> </w:t>
      </w:r>
      <w:r>
        <w:rPr>
          <w:i/>
          <w:color w:val="0000FF"/>
        </w:rPr>
        <w:t>their</w:t>
      </w:r>
      <w:r>
        <w:rPr>
          <w:i/>
          <w:color w:val="0000FF"/>
          <w:spacing w:val="-7"/>
        </w:rPr>
        <w:t xml:space="preserve"> </w:t>
      </w:r>
      <w:r>
        <w:rPr>
          <w:i/>
          <w:color w:val="0000FF"/>
        </w:rPr>
        <w:t>name,</w:t>
      </w:r>
      <w:r>
        <w:rPr>
          <w:i/>
          <w:color w:val="0000FF"/>
          <w:spacing w:val="-7"/>
        </w:rPr>
        <w:t xml:space="preserve"> </w:t>
      </w:r>
      <w:r>
        <w:rPr>
          <w:i/>
          <w:color w:val="0000FF"/>
        </w:rPr>
        <w:t>teaching</w:t>
      </w:r>
      <w:r>
        <w:rPr>
          <w:i/>
          <w:color w:val="0000FF"/>
          <w:spacing w:val="-7"/>
        </w:rPr>
        <w:t xml:space="preserve"> </w:t>
      </w:r>
      <w:r>
        <w:rPr>
          <w:i/>
          <w:color w:val="0000FF"/>
        </w:rPr>
        <w:t>and</w:t>
      </w:r>
      <w:r>
        <w:rPr>
          <w:i/>
          <w:color w:val="0000FF"/>
          <w:spacing w:val="-7"/>
        </w:rPr>
        <w:t xml:space="preserve"> </w:t>
      </w:r>
      <w:r>
        <w:rPr>
          <w:i/>
          <w:color w:val="0000FF"/>
          <w:spacing w:val="-3"/>
        </w:rPr>
        <w:t>research</w:t>
      </w:r>
      <w:r>
        <w:rPr>
          <w:i/>
          <w:color w:val="0000FF"/>
          <w:spacing w:val="-7"/>
        </w:rPr>
        <w:t xml:space="preserve"> </w:t>
      </w:r>
      <w:r>
        <w:rPr>
          <w:i/>
          <w:color w:val="0000FF"/>
        </w:rPr>
        <w:t>area/interests,</w:t>
      </w:r>
      <w:r>
        <w:rPr>
          <w:i/>
          <w:color w:val="0000FF"/>
          <w:spacing w:val="-7"/>
        </w:rPr>
        <w:t xml:space="preserve"> </w:t>
      </w:r>
      <w:r>
        <w:rPr>
          <w:i/>
          <w:color w:val="0000FF"/>
        </w:rPr>
        <w:t>email/office</w:t>
      </w:r>
      <w:r>
        <w:rPr>
          <w:i/>
          <w:color w:val="0000FF"/>
          <w:spacing w:val="-7"/>
        </w:rPr>
        <w:t xml:space="preserve"> </w:t>
      </w:r>
      <w:r>
        <w:rPr>
          <w:i/>
          <w:color w:val="0000FF"/>
        </w:rPr>
        <w:t>number</w:t>
      </w:r>
      <w:r>
        <w:rPr>
          <w:i/>
          <w:color w:val="0000FF"/>
          <w:spacing w:val="-7"/>
        </w:rPr>
        <w:t xml:space="preserve"> </w:t>
      </w:r>
      <w:r>
        <w:rPr>
          <w:i/>
          <w:color w:val="0000FF"/>
        </w:rPr>
        <w:t>and</w:t>
      </w:r>
      <w:r>
        <w:rPr>
          <w:i/>
          <w:color w:val="0000FF"/>
          <w:spacing w:val="-7"/>
        </w:rPr>
        <w:t xml:space="preserve"> </w:t>
      </w:r>
      <w:r>
        <w:rPr>
          <w:i/>
          <w:color w:val="0000FF"/>
        </w:rPr>
        <w:t>office hours.</w:t>
      </w:r>
    </w:p>
    <w:p w:rsidR="00EB5530" w:rsidRDefault="00EB5530">
      <w:pPr>
        <w:pStyle w:val="BodyText"/>
        <w:spacing w:before="4"/>
        <w:rPr>
          <w:i/>
          <w:sz w:val="25"/>
        </w:rPr>
      </w:pPr>
    </w:p>
    <w:p w:rsidR="00EB5530" w:rsidRDefault="00270C59">
      <w:pPr>
        <w:pStyle w:val="BodyText"/>
        <w:ind w:left="100"/>
      </w:pPr>
      <w:r>
        <w:t xml:space="preserve">Please </w:t>
      </w:r>
      <w:hyperlink w:anchor="_Section_1:_Meet" w:history="1">
        <w:r w:rsidRPr="00A148BA">
          <w:rPr>
            <w:rStyle w:val="Hyperlink"/>
            <w:u w:color="1154CC"/>
          </w:rPr>
          <w:t>click here</w:t>
        </w:r>
      </w:hyperlink>
      <w:r>
        <w:rPr>
          <w:color w:val="1154CC"/>
        </w:rPr>
        <w:t xml:space="preserve"> </w:t>
      </w:r>
      <w:r>
        <w:t>to view examples of “Meet you Faculty and TAs” sections.</w:t>
      </w:r>
    </w:p>
    <w:p w:rsidR="00EB5530" w:rsidRDefault="00EB5530">
      <w:pPr>
        <w:pStyle w:val="BodyText"/>
        <w:spacing w:before="6"/>
        <w:rPr>
          <w:sz w:val="28"/>
        </w:rPr>
      </w:pPr>
    </w:p>
    <w:p w:rsidR="00EB5530" w:rsidRDefault="00270C59">
      <w:pPr>
        <w:pStyle w:val="Heading4"/>
        <w:numPr>
          <w:ilvl w:val="0"/>
          <w:numId w:val="27"/>
        </w:numPr>
        <w:tabs>
          <w:tab w:val="left" w:pos="320"/>
        </w:tabs>
        <w:spacing w:before="1"/>
        <w:ind w:left="319" w:hanging="219"/>
      </w:pPr>
      <w:bookmarkStart w:id="9" w:name="_Learning_Goals"/>
      <w:bookmarkEnd w:id="9"/>
      <w:r>
        <w:t>Learning</w:t>
      </w:r>
      <w:r>
        <w:rPr>
          <w:spacing w:val="-2"/>
        </w:rPr>
        <w:t xml:space="preserve"> </w:t>
      </w:r>
      <w:r>
        <w:t>Goals</w:t>
      </w:r>
    </w:p>
    <w:p w:rsidR="00EB5530" w:rsidRDefault="00270C59">
      <w:pPr>
        <w:spacing w:before="38" w:line="276" w:lineRule="auto"/>
        <w:ind w:left="100" w:right="821"/>
        <w:rPr>
          <w:i/>
        </w:rPr>
      </w:pPr>
      <w:r>
        <w:rPr>
          <w:i/>
          <w:color w:val="0000FF"/>
        </w:rPr>
        <w:t>In this space you should articulate the specific skills, concepts</w:t>
      </w:r>
      <w:r w:rsidR="000F3AED">
        <w:rPr>
          <w:i/>
          <w:color w:val="0000FF"/>
        </w:rPr>
        <w:t xml:space="preserve">/knowledge, and approaches </w:t>
      </w:r>
      <w:r>
        <w:rPr>
          <w:i/>
          <w:color w:val="0000FF"/>
        </w:rPr>
        <w:t>that you want your students to acquire through this course. These goals should be clear, specific and indicate a larger focus than just learning the material for this class, but also how these goals will help students in the future. Learning goals for your class can be adapted from the GE goals for the strand the course is under. The links are provided below:</w:t>
      </w:r>
    </w:p>
    <w:p w:rsidR="00EB5530" w:rsidRDefault="00270C59">
      <w:pPr>
        <w:ind w:left="100"/>
        <w:rPr>
          <w:i/>
        </w:rPr>
      </w:pPr>
      <w:r>
        <w:rPr>
          <w:i/>
          <w:color w:val="0000FF"/>
        </w:rPr>
        <w:t>Arts and Humanities (AH):</w:t>
      </w:r>
    </w:p>
    <w:p w:rsidR="00EB5530" w:rsidRDefault="00270C59">
      <w:pPr>
        <w:spacing w:before="38" w:line="276" w:lineRule="auto"/>
        <w:ind w:left="100" w:right="821"/>
        <w:rPr>
          <w:i/>
        </w:rPr>
      </w:pPr>
      <w:hyperlink r:id="rId11">
        <w:r w:rsidRPr="000F3AED">
          <w:rPr>
            <w:color w:val="1154CC"/>
            <w:spacing w:val="-55"/>
            <w:u w:val="single" w:color="1154CC"/>
          </w:rPr>
          <w:t xml:space="preserve"> </w:t>
        </w:r>
        <w:r w:rsidRPr="000F3AED">
          <w:rPr>
            <w:i/>
            <w:color w:val="1154CC"/>
            <w:spacing w:val="-1"/>
            <w:u w:val="single" w:color="1154CC"/>
          </w:rPr>
          <w:t>http://www.uei.ucla.edu/wp-content/uploads/2019/07/Arts-and-Humanities-Student-Learning-Goals.pdf</w:t>
        </w:r>
      </w:hyperlink>
      <w:r>
        <w:rPr>
          <w:i/>
          <w:color w:val="1154CC"/>
          <w:spacing w:val="-1"/>
        </w:rPr>
        <w:t xml:space="preserve"> </w:t>
      </w:r>
      <w:r>
        <w:rPr>
          <w:i/>
          <w:color w:val="0000FF"/>
        </w:rPr>
        <w:t>Society and Culture (SC):</w:t>
      </w:r>
    </w:p>
    <w:p w:rsidR="00EB5530" w:rsidRDefault="00270C59">
      <w:pPr>
        <w:spacing w:line="276" w:lineRule="auto"/>
        <w:ind w:left="100" w:right="2620"/>
        <w:rPr>
          <w:i/>
        </w:rPr>
      </w:pPr>
      <w:hyperlink r:id="rId12">
        <w:r w:rsidRPr="000F3AED">
          <w:rPr>
            <w:color w:val="1154CC"/>
            <w:spacing w:val="-55"/>
            <w:u w:val="single" w:color="1154CC"/>
          </w:rPr>
          <w:t xml:space="preserve"> </w:t>
        </w:r>
        <w:r w:rsidRPr="000F3AED">
          <w:rPr>
            <w:i/>
            <w:color w:val="1154CC"/>
            <w:spacing w:val="-1"/>
            <w:u w:val="single" w:color="1154CC"/>
          </w:rPr>
          <w:t>http://www.uei.ucla.edu/wp-content/uploads/2020/05/SC-Learning-outcomes.pdf</w:t>
        </w:r>
      </w:hyperlink>
      <w:r>
        <w:rPr>
          <w:i/>
          <w:color w:val="1154CC"/>
          <w:spacing w:val="-1"/>
        </w:rPr>
        <w:t xml:space="preserve"> </w:t>
      </w:r>
      <w:r>
        <w:rPr>
          <w:i/>
          <w:color w:val="0000FF"/>
        </w:rPr>
        <w:t>Scientific Inquiry (FSI):</w:t>
      </w:r>
    </w:p>
    <w:p w:rsidR="00EB5530" w:rsidRPr="000F3AED" w:rsidRDefault="00270C59">
      <w:pPr>
        <w:ind w:left="100"/>
        <w:rPr>
          <w:i/>
          <w:u w:val="single"/>
        </w:rPr>
      </w:pPr>
      <w:hyperlink r:id="rId13">
        <w:r w:rsidRPr="000F3AED">
          <w:rPr>
            <w:color w:val="1154CC"/>
            <w:spacing w:val="-55"/>
            <w:u w:val="single" w:color="1154CC"/>
          </w:rPr>
          <w:t xml:space="preserve"> </w:t>
        </w:r>
        <w:r w:rsidRPr="000F3AED">
          <w:rPr>
            <w:i/>
            <w:color w:val="1154CC"/>
            <w:u w:val="single" w:color="1154CC"/>
          </w:rPr>
          <w:t>http://www.uei.ucla.edu/wp-content/uploads/2018/07/GE-FSI-Learning-Goals-Outcomes.pdf</w:t>
        </w:r>
      </w:hyperlink>
    </w:p>
    <w:p w:rsidR="00EB5530" w:rsidRPr="000F3AED" w:rsidRDefault="00EB5530">
      <w:pPr>
        <w:pStyle w:val="BodyText"/>
        <w:spacing w:before="6"/>
        <w:rPr>
          <w:i/>
          <w:sz w:val="28"/>
          <w:u w:val="single"/>
        </w:rPr>
      </w:pPr>
    </w:p>
    <w:p w:rsidR="00EB5530" w:rsidRDefault="00270C59">
      <w:pPr>
        <w:ind w:left="100"/>
        <w:rPr>
          <w:i/>
        </w:rPr>
      </w:pPr>
      <w:r>
        <w:rPr>
          <w:i/>
          <w:color w:val="0000FF"/>
        </w:rPr>
        <w:t>For more information on writing learning goals, please check out the following resources:</w:t>
      </w:r>
    </w:p>
    <w:p w:rsidR="00EB5530" w:rsidRPr="000F3AED" w:rsidRDefault="00270C59">
      <w:pPr>
        <w:pStyle w:val="ListParagraph"/>
        <w:numPr>
          <w:ilvl w:val="1"/>
          <w:numId w:val="27"/>
        </w:numPr>
        <w:tabs>
          <w:tab w:val="left" w:pos="820"/>
        </w:tabs>
        <w:spacing w:before="38"/>
        <w:rPr>
          <w:i/>
          <w:u w:val="single"/>
        </w:rPr>
      </w:pPr>
      <w:hyperlink r:id="rId14">
        <w:r w:rsidRPr="000F3AED">
          <w:rPr>
            <w:color w:val="1A73E7"/>
            <w:spacing w:val="-55"/>
            <w:u w:val="single" w:color="1A73E7"/>
          </w:rPr>
          <w:t xml:space="preserve"> </w:t>
        </w:r>
        <w:r w:rsidRPr="000F3AED">
          <w:rPr>
            <w:i/>
            <w:color w:val="1A73E7"/>
            <w:u w:val="single" w:color="1A73E7"/>
          </w:rPr>
          <w:t>http://www.uei.ucla.edu/wp-content/uploads/2021/03/Guidelines-and-Recs-Final-Revisions_03.0</w:t>
        </w:r>
      </w:hyperlink>
    </w:p>
    <w:p w:rsidR="00EB5530" w:rsidRPr="000F3AED" w:rsidRDefault="00270C59">
      <w:pPr>
        <w:spacing w:before="38"/>
        <w:ind w:left="820"/>
        <w:rPr>
          <w:i/>
          <w:u w:val="single"/>
        </w:rPr>
      </w:pPr>
      <w:hyperlink r:id="rId15">
        <w:r w:rsidRPr="000F3AED">
          <w:rPr>
            <w:color w:val="1A73E7"/>
            <w:spacing w:val="-55"/>
            <w:u w:val="single" w:color="1A73E7"/>
          </w:rPr>
          <w:t xml:space="preserve"> </w:t>
        </w:r>
        <w:r w:rsidRPr="000F3AED">
          <w:rPr>
            <w:i/>
            <w:color w:val="1A73E7"/>
            <w:u w:val="single" w:color="1A73E7"/>
          </w:rPr>
          <w:t>3.21.docx</w:t>
        </w:r>
      </w:hyperlink>
    </w:p>
    <w:p w:rsidR="00EB5530" w:rsidRPr="000F3AED" w:rsidRDefault="00270C59">
      <w:pPr>
        <w:pStyle w:val="ListParagraph"/>
        <w:numPr>
          <w:ilvl w:val="1"/>
          <w:numId w:val="27"/>
        </w:numPr>
        <w:tabs>
          <w:tab w:val="left" w:pos="820"/>
        </w:tabs>
        <w:spacing w:before="38"/>
        <w:rPr>
          <w:i/>
          <w:u w:val="single"/>
        </w:rPr>
      </w:pPr>
      <w:hyperlink r:id="rId16">
        <w:r w:rsidRPr="000F3AED">
          <w:rPr>
            <w:color w:val="1154CC"/>
            <w:spacing w:val="-55"/>
            <w:u w:val="single" w:color="1154CC"/>
          </w:rPr>
          <w:t xml:space="preserve"> </w:t>
        </w:r>
        <w:r w:rsidRPr="000F3AED">
          <w:rPr>
            <w:i/>
            <w:color w:val="1154CC"/>
            <w:u w:val="single" w:color="1154CC"/>
          </w:rPr>
          <w:t>https://www.celt.iastate.edu/teaching/preparing-to-teach/tips-on-writing-course-goalslearning-ou</w:t>
        </w:r>
      </w:hyperlink>
    </w:p>
    <w:p w:rsidR="00EB5530" w:rsidRPr="000F3AED" w:rsidRDefault="00270C59">
      <w:pPr>
        <w:spacing w:before="38"/>
        <w:ind w:left="820"/>
        <w:rPr>
          <w:i/>
          <w:u w:val="single"/>
        </w:rPr>
      </w:pPr>
      <w:hyperlink r:id="rId17">
        <w:r w:rsidRPr="000F3AED">
          <w:rPr>
            <w:color w:val="1154CC"/>
            <w:spacing w:val="-55"/>
            <w:u w:val="single" w:color="1154CC"/>
          </w:rPr>
          <w:t xml:space="preserve"> </w:t>
        </w:r>
        <w:r w:rsidRPr="000F3AED">
          <w:rPr>
            <w:i/>
            <w:color w:val="1154CC"/>
            <w:u w:val="single" w:color="1154CC"/>
          </w:rPr>
          <w:t>tcomes-and-measureable-learning-objectives/</w:t>
        </w:r>
      </w:hyperlink>
    </w:p>
    <w:p w:rsidR="00EB5530" w:rsidRPr="000F3AED" w:rsidRDefault="00270C59">
      <w:pPr>
        <w:pStyle w:val="ListParagraph"/>
        <w:numPr>
          <w:ilvl w:val="1"/>
          <w:numId w:val="27"/>
        </w:numPr>
        <w:tabs>
          <w:tab w:val="left" w:pos="820"/>
        </w:tabs>
        <w:spacing w:before="38"/>
        <w:rPr>
          <w:i/>
          <w:u w:val="single"/>
        </w:rPr>
      </w:pPr>
      <w:hyperlink r:id="rId18">
        <w:r w:rsidRPr="000F3AED">
          <w:rPr>
            <w:color w:val="1154CC"/>
            <w:spacing w:val="-55"/>
            <w:u w:val="single" w:color="1154CC"/>
          </w:rPr>
          <w:t xml:space="preserve"> </w:t>
        </w:r>
        <w:r w:rsidRPr="000F3AED">
          <w:rPr>
            <w:i/>
            <w:color w:val="1154CC"/>
            <w:u w:val="single" w:color="1154CC"/>
          </w:rPr>
          <w:t>https://resources.depaul.edu/teaching-commons/teaching-guides/course-design/Pages/course-obj</w:t>
        </w:r>
      </w:hyperlink>
    </w:p>
    <w:p w:rsidR="00EB5530" w:rsidRPr="000F3AED" w:rsidRDefault="00270C59">
      <w:pPr>
        <w:spacing w:before="38"/>
        <w:ind w:left="820"/>
        <w:rPr>
          <w:i/>
          <w:u w:val="single"/>
        </w:rPr>
      </w:pPr>
      <w:hyperlink r:id="rId19">
        <w:r w:rsidRPr="000F3AED">
          <w:rPr>
            <w:color w:val="1154CC"/>
            <w:spacing w:val="-55"/>
            <w:u w:val="single" w:color="1154CC"/>
          </w:rPr>
          <w:t xml:space="preserve"> </w:t>
        </w:r>
        <w:r w:rsidRPr="000F3AED">
          <w:rPr>
            <w:i/>
            <w:color w:val="1154CC"/>
            <w:u w:val="single" w:color="1154CC"/>
          </w:rPr>
          <w:t>ectives-learning-outcomes.aspx</w:t>
        </w:r>
      </w:hyperlink>
    </w:p>
    <w:p w:rsidR="00EB5530" w:rsidRPr="000F3AED" w:rsidRDefault="00270C59">
      <w:pPr>
        <w:pStyle w:val="ListParagraph"/>
        <w:numPr>
          <w:ilvl w:val="1"/>
          <w:numId w:val="27"/>
        </w:numPr>
        <w:tabs>
          <w:tab w:val="left" w:pos="820"/>
        </w:tabs>
        <w:spacing w:before="38"/>
        <w:rPr>
          <w:i/>
          <w:u w:val="single"/>
        </w:rPr>
      </w:pPr>
      <w:hyperlink r:id="rId20">
        <w:r w:rsidRPr="000F3AED">
          <w:rPr>
            <w:color w:val="1154CC"/>
            <w:spacing w:val="-55"/>
            <w:u w:val="single" w:color="1154CC"/>
          </w:rPr>
          <w:t xml:space="preserve"> </w:t>
        </w:r>
        <w:r w:rsidRPr="000F3AED">
          <w:rPr>
            <w:i/>
            <w:color w:val="1154CC"/>
            <w:u w:val="single" w:color="1154CC"/>
          </w:rPr>
          <w:t>https://www.bu.edu/cme/forms/RSS_forms/tips_for_writing_objectives.pdf</w:t>
        </w:r>
      </w:hyperlink>
    </w:p>
    <w:p w:rsidR="00EB5530" w:rsidRDefault="00EB5530">
      <w:pPr>
        <w:pStyle w:val="BodyText"/>
        <w:spacing w:before="7"/>
        <w:rPr>
          <w:i/>
          <w:sz w:val="28"/>
        </w:rPr>
      </w:pPr>
    </w:p>
    <w:p w:rsidR="00EB5530" w:rsidRDefault="00270C59">
      <w:pPr>
        <w:pStyle w:val="BodyText"/>
        <w:ind w:left="100"/>
      </w:pPr>
      <w:r>
        <w:t xml:space="preserve">Please </w:t>
      </w:r>
      <w:hyperlink w:anchor="_Section_2:_Learning" w:history="1">
        <w:r w:rsidRPr="00A148BA">
          <w:rPr>
            <w:rStyle w:val="Hyperlink"/>
            <w:u w:color="1154CC"/>
          </w:rPr>
          <w:t>click here</w:t>
        </w:r>
      </w:hyperlink>
      <w:r>
        <w:rPr>
          <w:color w:val="1154CC"/>
        </w:rPr>
        <w:t xml:space="preserve"> </w:t>
      </w:r>
      <w:r>
        <w:t>to view examples of “Learning Goals” sections.</w:t>
      </w:r>
    </w:p>
    <w:p w:rsidR="00EB5530" w:rsidRDefault="00EB5530">
      <w:pPr>
        <w:pStyle w:val="BodyText"/>
        <w:spacing w:before="7"/>
        <w:rPr>
          <w:sz w:val="28"/>
        </w:rPr>
      </w:pPr>
    </w:p>
    <w:p w:rsidR="00EB5530" w:rsidRDefault="00270C59">
      <w:pPr>
        <w:pStyle w:val="Heading4"/>
        <w:numPr>
          <w:ilvl w:val="0"/>
          <w:numId w:val="27"/>
        </w:numPr>
        <w:tabs>
          <w:tab w:val="left" w:pos="320"/>
        </w:tabs>
        <w:ind w:left="319" w:hanging="219"/>
      </w:pPr>
      <w:bookmarkStart w:id="10" w:name="_Course_Organization"/>
      <w:bookmarkEnd w:id="10"/>
      <w:r>
        <w:t>Course</w:t>
      </w:r>
      <w:r>
        <w:rPr>
          <w:spacing w:val="-2"/>
        </w:rPr>
        <w:t xml:space="preserve"> </w:t>
      </w:r>
      <w:r>
        <w:t>Organization</w:t>
      </w:r>
    </w:p>
    <w:p w:rsidR="00EB5530" w:rsidRDefault="00270C59">
      <w:pPr>
        <w:spacing w:before="38" w:line="276" w:lineRule="auto"/>
        <w:ind w:left="100" w:right="821"/>
        <w:rPr>
          <w:i/>
        </w:rPr>
      </w:pPr>
      <w:r>
        <w:rPr>
          <w:i/>
          <w:color w:val="0000FF"/>
        </w:rPr>
        <w:t>In this section, students should be informed about how the class lecture will be organized, including the length of the lecture, length of the discussion session, what students should expect to occur during each lecture and discussion section (structure of the class), and any additional special considerations for the class due to particular circumstances (e.g. COVID-19). If you will be in an online setting, you should clearly state your expectations around privacy (include screenshots of recording), and video, audio and chat functions.</w:t>
      </w:r>
    </w:p>
    <w:p w:rsidR="00EB5530" w:rsidRDefault="00EB5530">
      <w:pPr>
        <w:pStyle w:val="BodyText"/>
        <w:spacing w:before="3"/>
        <w:rPr>
          <w:i/>
          <w:sz w:val="25"/>
        </w:rPr>
      </w:pPr>
    </w:p>
    <w:p w:rsidR="00EB5530" w:rsidRDefault="00270C59">
      <w:pPr>
        <w:pStyle w:val="BodyText"/>
        <w:ind w:left="100"/>
      </w:pPr>
      <w:r>
        <w:t xml:space="preserve">Please </w:t>
      </w:r>
      <w:hyperlink w:anchor="_Section_3:_Course" w:history="1">
        <w:r w:rsidRPr="00A148BA">
          <w:rPr>
            <w:rStyle w:val="Hyperlink"/>
            <w:u w:color="1154CC"/>
          </w:rPr>
          <w:t>click here</w:t>
        </w:r>
      </w:hyperlink>
      <w:r>
        <w:rPr>
          <w:color w:val="1154CC"/>
        </w:rPr>
        <w:t xml:space="preserve"> </w:t>
      </w:r>
      <w:r>
        <w:t>to view examples of “Course Organization” sections.</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Heading4"/>
        <w:numPr>
          <w:ilvl w:val="0"/>
          <w:numId w:val="27"/>
        </w:numPr>
        <w:tabs>
          <w:tab w:val="left" w:pos="320"/>
        </w:tabs>
        <w:spacing w:before="84"/>
        <w:ind w:left="319" w:hanging="219"/>
      </w:pPr>
      <w:bookmarkStart w:id="11" w:name="_Course_Materials"/>
      <w:bookmarkEnd w:id="11"/>
      <w:r>
        <w:lastRenderedPageBreak/>
        <w:t>Course</w:t>
      </w:r>
      <w:r>
        <w:rPr>
          <w:spacing w:val="-2"/>
        </w:rPr>
        <w:t xml:space="preserve"> </w:t>
      </w:r>
      <w:r>
        <w:t>Materials</w:t>
      </w:r>
    </w:p>
    <w:p w:rsidR="00EB5530" w:rsidRDefault="00270C59">
      <w:pPr>
        <w:spacing w:before="38" w:line="276" w:lineRule="auto"/>
        <w:ind w:left="100" w:right="846"/>
        <w:rPr>
          <w:i/>
        </w:rPr>
      </w:pPr>
      <w:r>
        <w:rPr>
          <w:i/>
          <w:color w:val="0000FF"/>
        </w:rPr>
        <w:t xml:space="preserve">In this section, you should list out any </w:t>
      </w:r>
      <w:r>
        <w:rPr>
          <w:i/>
          <w:color w:val="0000FF"/>
          <w:spacing w:val="-3"/>
        </w:rPr>
        <w:t xml:space="preserve">required </w:t>
      </w:r>
      <w:r>
        <w:rPr>
          <w:i/>
          <w:color w:val="0000FF"/>
        </w:rPr>
        <w:t xml:space="preserve">materials that students will need in </w:t>
      </w:r>
      <w:r>
        <w:rPr>
          <w:i/>
          <w:color w:val="0000FF"/>
          <w:spacing w:val="-3"/>
        </w:rPr>
        <w:t xml:space="preserve">order </w:t>
      </w:r>
      <w:r>
        <w:rPr>
          <w:i/>
          <w:color w:val="0000FF"/>
        </w:rPr>
        <w:t xml:space="preserve">to succeed in this course. If </w:t>
      </w:r>
      <w:r>
        <w:rPr>
          <w:i/>
          <w:color w:val="0000FF"/>
          <w:spacing w:val="-3"/>
        </w:rPr>
        <w:t xml:space="preserve">there </w:t>
      </w:r>
      <w:r>
        <w:rPr>
          <w:i/>
          <w:color w:val="0000FF"/>
        </w:rPr>
        <w:t xml:space="preserve">is a textbook that they need to </w:t>
      </w:r>
      <w:r>
        <w:rPr>
          <w:i/>
          <w:color w:val="0000FF"/>
          <w:spacing w:val="-4"/>
        </w:rPr>
        <w:t xml:space="preserve">buy, </w:t>
      </w:r>
      <w:r>
        <w:rPr>
          <w:i/>
          <w:color w:val="0000FF"/>
        </w:rPr>
        <w:t xml:space="preserve">provide them with all information on the book and </w:t>
      </w:r>
      <w:r>
        <w:rPr>
          <w:i/>
          <w:color w:val="0000FF"/>
          <w:spacing w:val="-3"/>
        </w:rPr>
        <w:t xml:space="preserve">where </w:t>
      </w:r>
      <w:r>
        <w:rPr>
          <w:i/>
          <w:color w:val="0000FF"/>
        </w:rPr>
        <w:t xml:space="preserve">they can buy it. If materials will be posted on CCLE or Canvas, inform students </w:t>
      </w:r>
      <w:r>
        <w:rPr>
          <w:i/>
          <w:color w:val="0000FF"/>
          <w:spacing w:val="-3"/>
        </w:rPr>
        <w:t xml:space="preserve">where </w:t>
      </w:r>
      <w:r>
        <w:rPr>
          <w:i/>
          <w:color w:val="0000FF"/>
        </w:rPr>
        <w:t>they can find it on the course website, and provide a link to it. In this space you should also inform students of any other necessary materials that they will need for this course (i.e. laptop, internet connection, website subscriptions, course</w:t>
      </w:r>
      <w:r>
        <w:rPr>
          <w:i/>
          <w:color w:val="0000FF"/>
          <w:spacing w:val="-3"/>
        </w:rPr>
        <w:t xml:space="preserve"> reader</w:t>
      </w:r>
      <w:r w:rsidR="000F3AED">
        <w:rPr>
          <w:i/>
          <w:color w:val="0000FF"/>
          <w:spacing w:val="-3"/>
        </w:rPr>
        <w:t xml:space="preserve"> </w:t>
      </w:r>
      <w:r>
        <w:rPr>
          <w:i/>
          <w:color w:val="0000FF"/>
          <w:spacing w:val="-3"/>
        </w:rPr>
        <w:t>etc).</w:t>
      </w:r>
    </w:p>
    <w:p w:rsidR="00EB5530" w:rsidRDefault="00EB5530">
      <w:pPr>
        <w:pStyle w:val="BodyText"/>
        <w:spacing w:before="3"/>
        <w:rPr>
          <w:i/>
          <w:sz w:val="25"/>
        </w:rPr>
      </w:pPr>
    </w:p>
    <w:p w:rsidR="00EB5530" w:rsidRDefault="00270C59">
      <w:pPr>
        <w:pStyle w:val="BodyText"/>
        <w:spacing w:before="1"/>
        <w:ind w:left="100"/>
      </w:pPr>
      <w:r>
        <w:t xml:space="preserve">Please </w:t>
      </w:r>
      <w:hyperlink w:anchor="_Section_4:_Course" w:history="1">
        <w:r w:rsidRPr="00A148BA">
          <w:rPr>
            <w:rStyle w:val="Hyperlink"/>
            <w:u w:color="1154CC"/>
          </w:rPr>
          <w:t>click here</w:t>
        </w:r>
      </w:hyperlink>
      <w:r>
        <w:rPr>
          <w:color w:val="1154CC"/>
        </w:rPr>
        <w:t xml:space="preserve"> </w:t>
      </w:r>
      <w:r>
        <w:t>to view examples of “Course Materials” sections.</w:t>
      </w:r>
    </w:p>
    <w:p w:rsidR="00EB5530" w:rsidRDefault="00EB5530">
      <w:pPr>
        <w:pStyle w:val="BodyText"/>
        <w:spacing w:before="6"/>
        <w:rPr>
          <w:sz w:val="28"/>
        </w:rPr>
      </w:pPr>
    </w:p>
    <w:p w:rsidR="00EB5530" w:rsidRDefault="00270C59">
      <w:pPr>
        <w:pStyle w:val="Heading4"/>
        <w:numPr>
          <w:ilvl w:val="0"/>
          <w:numId w:val="27"/>
        </w:numPr>
        <w:tabs>
          <w:tab w:val="left" w:pos="320"/>
        </w:tabs>
        <w:spacing w:before="1"/>
        <w:ind w:left="319" w:hanging="219"/>
      </w:pPr>
      <w:bookmarkStart w:id="12" w:name="_Succeeding_In_This"/>
      <w:bookmarkEnd w:id="12"/>
      <w:r>
        <w:t>Succeeding In This Class and Cultivating an Inclusive Classroom</w:t>
      </w:r>
      <w:r>
        <w:rPr>
          <w:spacing w:val="-20"/>
        </w:rPr>
        <w:t xml:space="preserve"> </w:t>
      </w:r>
      <w:r>
        <w:rPr>
          <w:spacing w:val="-4"/>
        </w:rPr>
        <w:t>Together</w:t>
      </w:r>
    </w:p>
    <w:p w:rsidR="00EB5530" w:rsidRDefault="00270C59">
      <w:pPr>
        <w:spacing w:before="38" w:line="276" w:lineRule="auto"/>
        <w:ind w:left="100" w:right="821"/>
        <w:rPr>
          <w:i/>
        </w:rPr>
      </w:pPr>
      <w:r>
        <w:rPr>
          <w:i/>
          <w:color w:val="0000FF"/>
        </w:rPr>
        <w:t>In this space, you should communicate your expectations to your students. This includes: how students can succeed in your class, how you will support them towards this success, and how you will make sure that you will cultivate an environment that will be inclusive, respectful and welcoming to all individuals. You should also state that if students have concerns about anything, that they should feel comfortable to reach out to you.</w:t>
      </w:r>
    </w:p>
    <w:p w:rsidR="00EB5530" w:rsidRDefault="00EB5530">
      <w:pPr>
        <w:pStyle w:val="BodyText"/>
        <w:spacing w:before="3"/>
        <w:rPr>
          <w:i/>
          <w:sz w:val="25"/>
        </w:rPr>
      </w:pPr>
    </w:p>
    <w:p w:rsidR="00EB5530" w:rsidRDefault="00270C59">
      <w:pPr>
        <w:pStyle w:val="BodyText"/>
        <w:spacing w:line="276" w:lineRule="auto"/>
        <w:ind w:left="100" w:right="821"/>
      </w:pPr>
      <w:r w:rsidRPr="000F3AED">
        <w:t xml:space="preserve">Please </w:t>
      </w:r>
      <w:hyperlink w:anchor="_Section_5:_Succeeding" w:history="1">
        <w:r w:rsidRPr="00A148BA">
          <w:rPr>
            <w:rStyle w:val="Hyperlink"/>
            <w:u w:color="1154CC"/>
          </w:rPr>
          <w:t>click here</w:t>
        </w:r>
      </w:hyperlink>
      <w:r>
        <w:rPr>
          <w:color w:val="1154CC"/>
        </w:rPr>
        <w:t xml:space="preserve"> </w:t>
      </w:r>
      <w:r>
        <w:t>to view examples of “Succeeding In This Class and Cultivating an Inclusive Classroom Together” sections.</w:t>
      </w:r>
    </w:p>
    <w:p w:rsidR="00EB5530" w:rsidRDefault="00EB5530">
      <w:pPr>
        <w:pStyle w:val="BodyText"/>
        <w:spacing w:before="3"/>
        <w:rPr>
          <w:sz w:val="25"/>
        </w:rPr>
      </w:pPr>
    </w:p>
    <w:p w:rsidR="00EB5530" w:rsidRDefault="00270C59">
      <w:pPr>
        <w:pStyle w:val="Heading4"/>
        <w:numPr>
          <w:ilvl w:val="0"/>
          <w:numId w:val="27"/>
        </w:numPr>
        <w:tabs>
          <w:tab w:val="left" w:pos="308"/>
        </w:tabs>
        <w:ind w:left="307" w:hanging="207"/>
      </w:pPr>
      <w:bookmarkStart w:id="13" w:name="_Assignments_and_Participation"/>
      <w:bookmarkEnd w:id="13"/>
      <w:r>
        <w:t>Assignments and</w:t>
      </w:r>
      <w:r>
        <w:rPr>
          <w:spacing w:val="-3"/>
        </w:rPr>
        <w:t xml:space="preserve"> </w:t>
      </w:r>
      <w:r>
        <w:t>Participation</w:t>
      </w:r>
    </w:p>
    <w:p w:rsidR="00EB5530" w:rsidRPr="000F3AED" w:rsidRDefault="00270C59">
      <w:pPr>
        <w:spacing w:before="38" w:line="276" w:lineRule="auto"/>
        <w:ind w:left="100" w:right="808"/>
        <w:rPr>
          <w:i/>
          <w:u w:val="single"/>
        </w:rPr>
      </w:pPr>
      <w:r>
        <w:rPr>
          <w:i/>
          <w:color w:val="0000FF"/>
        </w:rPr>
        <w:t xml:space="preserve">In this section you should state how the final grade will be determined for this course. First you should list each item that students will be graded on, including any assignments, tests, quizzes, papers, attendance, participation, etc., as well as the percentage of the total grade that it will account </w:t>
      </w:r>
      <w:r>
        <w:rPr>
          <w:i/>
          <w:color w:val="0000FF"/>
          <w:spacing w:val="-7"/>
        </w:rPr>
        <w:t xml:space="preserve">for. </w:t>
      </w:r>
      <w:r>
        <w:rPr>
          <w:b/>
          <w:i/>
          <w:color w:val="0000FF"/>
          <w:spacing w:val="-9"/>
        </w:rPr>
        <w:t xml:space="preserve">You </w:t>
      </w:r>
      <w:r>
        <w:rPr>
          <w:b/>
          <w:i/>
          <w:color w:val="0000FF"/>
        </w:rPr>
        <w:t xml:space="preserve">should provide a description of each item, and explain, in detail, what it is, how it will be graded, how students should submit it, and how it is connected to the learning goals. </w:t>
      </w:r>
      <w:r>
        <w:rPr>
          <w:i/>
          <w:color w:val="0000FF"/>
          <w:spacing w:val="-8"/>
        </w:rPr>
        <w:t xml:space="preserve">You </w:t>
      </w:r>
      <w:r>
        <w:rPr>
          <w:i/>
          <w:color w:val="0000FF"/>
        </w:rPr>
        <w:t>should also inform students in this section about any opportunities for extra credit, as well as the grading scale for your class.</w:t>
      </w:r>
      <w:r w:rsidRPr="000F3AED">
        <w:rPr>
          <w:i/>
          <w:color w:val="0000FF"/>
          <w:u w:val="single" w:color="0000FF"/>
        </w:rPr>
        <w:t xml:space="preserve"> NB:</w:t>
      </w:r>
    </w:p>
    <w:p w:rsidR="00EB5530" w:rsidRPr="000F3AED" w:rsidRDefault="00270C59">
      <w:pPr>
        <w:ind w:left="100"/>
        <w:rPr>
          <w:i/>
          <w:u w:val="single"/>
        </w:rPr>
      </w:pPr>
      <w:r w:rsidRPr="000F3AED">
        <w:rPr>
          <w:color w:val="0000FF"/>
          <w:spacing w:val="-55"/>
          <w:u w:val="single" w:color="0000FF"/>
        </w:rPr>
        <w:t xml:space="preserve"> </w:t>
      </w:r>
      <w:r w:rsidRPr="000F3AED">
        <w:rPr>
          <w:i/>
          <w:color w:val="0000FF"/>
          <w:u w:val="single" w:color="0000FF"/>
        </w:rPr>
        <w:t xml:space="preserve">Criterion-based grading is </w:t>
      </w:r>
      <w:r w:rsidRPr="000F3AED">
        <w:rPr>
          <w:i/>
          <w:color w:val="0000FF"/>
          <w:spacing w:val="-3"/>
          <w:u w:val="single" w:color="0000FF"/>
        </w:rPr>
        <w:t xml:space="preserve">required </w:t>
      </w:r>
      <w:r w:rsidRPr="000F3AED">
        <w:rPr>
          <w:i/>
          <w:color w:val="0000FF"/>
          <w:u w:val="single" w:color="0000FF"/>
        </w:rPr>
        <w:t xml:space="preserve">in </w:t>
      </w:r>
      <w:r w:rsidRPr="000F3AED">
        <w:rPr>
          <w:i/>
          <w:color w:val="0000FF"/>
          <w:spacing w:val="-3"/>
          <w:u w:val="single" w:color="0000FF"/>
        </w:rPr>
        <w:t xml:space="preserve">order </w:t>
      </w:r>
      <w:r w:rsidRPr="000F3AED">
        <w:rPr>
          <w:i/>
          <w:color w:val="0000FF"/>
          <w:u w:val="single" w:color="0000FF"/>
        </w:rPr>
        <w:t xml:space="preserve">to maintain alignment </w:t>
      </w:r>
      <w:r w:rsidRPr="000F3AED">
        <w:rPr>
          <w:i/>
          <w:color w:val="0000FF"/>
          <w:spacing w:val="-3"/>
          <w:u w:val="single" w:color="0000FF"/>
        </w:rPr>
        <w:t xml:space="preserve">across </w:t>
      </w:r>
      <w:r w:rsidRPr="000F3AED">
        <w:rPr>
          <w:i/>
          <w:color w:val="0000FF"/>
          <w:u w:val="single" w:color="0000FF"/>
        </w:rPr>
        <w:t>GE courses such as the</w:t>
      </w:r>
    </w:p>
    <w:p w:rsidR="00EB5530" w:rsidRPr="000F3AED" w:rsidRDefault="00270C59">
      <w:pPr>
        <w:spacing w:before="38"/>
        <w:ind w:left="100"/>
        <w:rPr>
          <w:i/>
          <w:u w:val="single"/>
        </w:rPr>
      </w:pPr>
      <w:r w:rsidRPr="000F3AED">
        <w:rPr>
          <w:color w:val="0000FF"/>
          <w:spacing w:val="-55"/>
          <w:u w:val="single" w:color="0000FF"/>
        </w:rPr>
        <w:t xml:space="preserve"> </w:t>
      </w:r>
      <w:r w:rsidRPr="000F3AED">
        <w:rPr>
          <w:i/>
          <w:color w:val="0000FF"/>
          <w:u w:val="single" w:color="0000FF"/>
        </w:rPr>
        <w:t>Clusters and hew to inclusive practices (vs norm-based grading “on a curve”).</w:t>
      </w:r>
    </w:p>
    <w:p w:rsidR="00EB5530" w:rsidRDefault="00EB5530">
      <w:pPr>
        <w:pStyle w:val="BodyText"/>
        <w:spacing w:before="7"/>
        <w:rPr>
          <w:i/>
          <w:sz w:val="28"/>
        </w:rPr>
      </w:pPr>
    </w:p>
    <w:p w:rsidR="00EB5530" w:rsidRDefault="00270C59">
      <w:pPr>
        <w:spacing w:line="276" w:lineRule="auto"/>
        <w:ind w:left="100" w:right="801"/>
        <w:rPr>
          <w:i/>
        </w:rPr>
      </w:pPr>
      <w:r>
        <w:rPr>
          <w:i/>
          <w:color w:val="0000FF"/>
        </w:rPr>
        <w:t>In striving towards equity, we encourage you to consider how assessments will function in your classroom. Literature has shown that learners differ in the ways that they navigate learning environments and are able to express what they know; therefore, we encourage you to provide a variety of methods for students to demonstrate their learning in your class. While we believe, and agree, that formative assessments should have a knowledge-based design to provide students with a space to exhibit understanding, we also believe that most, if not all, of these assessments should be designed primarily to help students develop their intellectual skills and their understanding of how to function in intellectual spaces (i.e., scaffold students’ learning). Therefore, in developing your formative assignments, we encourage you to consider more frequent, lower stakes assignments, that build towards a summative assessment (if necessary), to help students demonstrate iterative learning.</w:t>
      </w:r>
    </w:p>
    <w:p w:rsidR="00EB5530" w:rsidRDefault="00EB5530">
      <w:pPr>
        <w:spacing w:line="276" w:lineRule="auto"/>
        <w:sectPr w:rsidR="00EB5530" w:rsidSect="00032DC5">
          <w:pgSz w:w="12240" w:h="15840" w:code="1"/>
          <w:pgMar w:top="2000" w:right="662" w:bottom="1160" w:left="1339" w:header="173" w:footer="1152" w:gutter="0"/>
          <w:cols w:space="720"/>
        </w:sectPr>
      </w:pPr>
    </w:p>
    <w:p w:rsidR="00EB5530" w:rsidRDefault="00270C59">
      <w:pPr>
        <w:spacing w:before="84" w:line="276" w:lineRule="auto"/>
        <w:ind w:left="100" w:right="821"/>
        <w:rPr>
          <w:i/>
        </w:rPr>
      </w:pPr>
      <w:r>
        <w:rPr>
          <w:i/>
          <w:color w:val="0000FF"/>
        </w:rPr>
        <w:lastRenderedPageBreak/>
        <w:t>NOTE: If attendance/participation is part of your grading policy, please see our example “Participation Rubrics” below to help you clearly inform students how you view, and will grade participation in your class. You can find the links to these documents below:</w:t>
      </w:r>
    </w:p>
    <w:p w:rsidR="00EB5530" w:rsidRPr="000F3AED" w:rsidRDefault="00270C59">
      <w:pPr>
        <w:pStyle w:val="ListParagraph"/>
        <w:numPr>
          <w:ilvl w:val="0"/>
          <w:numId w:val="26"/>
        </w:numPr>
        <w:tabs>
          <w:tab w:val="left" w:pos="819"/>
          <w:tab w:val="left" w:pos="820"/>
        </w:tabs>
        <w:rPr>
          <w:i/>
          <w:u w:val="single"/>
        </w:rPr>
      </w:pPr>
      <w:hyperlink r:id="rId21">
        <w:r w:rsidRPr="000F3AED">
          <w:rPr>
            <w:color w:val="1154CC"/>
            <w:spacing w:val="-55"/>
            <w:u w:val="single" w:color="1154CC"/>
          </w:rPr>
          <w:t xml:space="preserve"> </w:t>
        </w:r>
        <w:r w:rsidRPr="000F3AED">
          <w:rPr>
            <w:i/>
            <w:color w:val="1154CC"/>
            <w:u w:val="single" w:color="1154CC"/>
          </w:rPr>
          <w:t>Arts &amp; Humanities/Society &amp; Culture</w:t>
        </w:r>
        <w:r w:rsidRPr="000F3AED">
          <w:rPr>
            <w:i/>
            <w:color w:val="1154CC"/>
            <w:spacing w:val="-7"/>
            <w:u w:val="single" w:color="1154CC"/>
          </w:rPr>
          <w:t xml:space="preserve"> </w:t>
        </w:r>
        <w:r w:rsidRPr="000F3AED">
          <w:rPr>
            <w:i/>
            <w:color w:val="1154CC"/>
            <w:u w:val="single" w:color="1154CC"/>
          </w:rPr>
          <w:t>Rubrics</w:t>
        </w:r>
      </w:hyperlink>
    </w:p>
    <w:p w:rsidR="00EB5530" w:rsidRPr="000F3AED" w:rsidRDefault="00270C59">
      <w:pPr>
        <w:pStyle w:val="ListParagraph"/>
        <w:numPr>
          <w:ilvl w:val="0"/>
          <w:numId w:val="26"/>
        </w:numPr>
        <w:tabs>
          <w:tab w:val="left" w:pos="819"/>
          <w:tab w:val="left" w:pos="820"/>
        </w:tabs>
        <w:spacing w:before="38"/>
        <w:rPr>
          <w:i/>
          <w:u w:val="single"/>
        </w:rPr>
      </w:pPr>
      <w:hyperlink r:id="rId22">
        <w:r w:rsidRPr="000F3AED">
          <w:rPr>
            <w:color w:val="1154CC"/>
            <w:spacing w:val="-55"/>
            <w:u w:val="single" w:color="1154CC"/>
          </w:rPr>
          <w:t xml:space="preserve"> </w:t>
        </w:r>
        <w:r w:rsidRPr="000F3AED">
          <w:rPr>
            <w:i/>
            <w:color w:val="1154CC"/>
            <w:u w:val="single" w:color="1154CC"/>
          </w:rPr>
          <w:t>Science Inquiry</w:t>
        </w:r>
        <w:r w:rsidRPr="000F3AED">
          <w:rPr>
            <w:i/>
            <w:color w:val="1154CC"/>
            <w:spacing w:val="-3"/>
            <w:u w:val="single" w:color="1154CC"/>
          </w:rPr>
          <w:t xml:space="preserve"> </w:t>
        </w:r>
        <w:r w:rsidRPr="000F3AED">
          <w:rPr>
            <w:i/>
            <w:color w:val="1154CC"/>
            <w:u w:val="single" w:color="1154CC"/>
          </w:rPr>
          <w:t>Rubrics</w:t>
        </w:r>
      </w:hyperlink>
    </w:p>
    <w:p w:rsidR="00EB5530" w:rsidRDefault="00270C59">
      <w:pPr>
        <w:spacing w:before="38" w:line="276" w:lineRule="auto"/>
        <w:ind w:left="100" w:right="783"/>
        <w:rPr>
          <w:i/>
        </w:rPr>
      </w:pPr>
      <w:r>
        <w:rPr>
          <w:i/>
          <w:color w:val="0000FF"/>
          <w:spacing w:val="-4"/>
        </w:rPr>
        <w:t xml:space="preserve">Further, </w:t>
      </w:r>
      <w:r>
        <w:rPr>
          <w:i/>
          <w:color w:val="0000FF"/>
        </w:rPr>
        <w:t xml:space="preserve">if writing assignments </w:t>
      </w:r>
      <w:r>
        <w:rPr>
          <w:i/>
          <w:color w:val="0000FF"/>
          <w:spacing w:val="-4"/>
        </w:rPr>
        <w:t xml:space="preserve">are </w:t>
      </w:r>
      <w:r>
        <w:rPr>
          <w:i/>
          <w:color w:val="0000FF"/>
        </w:rPr>
        <w:t xml:space="preserve">part of your grading </w:t>
      </w:r>
      <w:r>
        <w:rPr>
          <w:i/>
          <w:color w:val="0000FF"/>
          <w:spacing w:val="-3"/>
        </w:rPr>
        <w:t xml:space="preserve">policy, </w:t>
      </w:r>
      <w:r>
        <w:rPr>
          <w:i/>
          <w:color w:val="0000FF"/>
        </w:rPr>
        <w:t xml:space="preserve">we highly suggest that you </w:t>
      </w:r>
      <w:r>
        <w:rPr>
          <w:i/>
          <w:color w:val="0000FF"/>
          <w:spacing w:val="-3"/>
        </w:rPr>
        <w:t xml:space="preserve">read </w:t>
      </w:r>
      <w:r>
        <w:rPr>
          <w:i/>
          <w:color w:val="0000FF"/>
        </w:rPr>
        <w:t>through the document, “</w:t>
      </w:r>
      <w:hyperlink r:id="rId23">
        <w:r w:rsidRPr="000F3AED">
          <w:rPr>
            <w:i/>
            <w:color w:val="1154CC"/>
            <w:u w:val="single" w:color="1154CC"/>
          </w:rPr>
          <w:t xml:space="preserve">Best Practices for </w:t>
        </w:r>
        <w:r w:rsidRPr="000F3AED">
          <w:rPr>
            <w:i/>
            <w:color w:val="1154CC"/>
            <w:spacing w:val="-4"/>
            <w:u w:val="single" w:color="1154CC"/>
          </w:rPr>
          <w:t xml:space="preserve">Teaching </w:t>
        </w:r>
        <w:r w:rsidRPr="000F3AED">
          <w:rPr>
            <w:i/>
            <w:color w:val="1154CC"/>
            <w:spacing w:val="-3"/>
            <w:u w:val="single" w:color="1154CC"/>
          </w:rPr>
          <w:t xml:space="preserve">Writing </w:t>
        </w:r>
        <w:r w:rsidRPr="000F3AED">
          <w:rPr>
            <w:i/>
            <w:color w:val="1154CC"/>
            <w:u w:val="single" w:color="1154CC"/>
          </w:rPr>
          <w:t>in Cluster Seminars</w:t>
        </w:r>
      </w:hyperlink>
      <w:r>
        <w:rPr>
          <w:i/>
          <w:color w:val="0000FF"/>
        </w:rPr>
        <w:t xml:space="preserve">” to </w:t>
      </w:r>
      <w:r>
        <w:rPr>
          <w:i/>
          <w:color w:val="0000FF"/>
          <w:spacing w:val="-3"/>
        </w:rPr>
        <w:t xml:space="preserve">ensure </w:t>
      </w:r>
      <w:r>
        <w:rPr>
          <w:i/>
          <w:color w:val="0000FF"/>
        </w:rPr>
        <w:t xml:space="preserve">that you </w:t>
      </w:r>
      <w:r>
        <w:rPr>
          <w:i/>
          <w:color w:val="0000FF"/>
          <w:spacing w:val="-4"/>
        </w:rPr>
        <w:t xml:space="preserve">are </w:t>
      </w:r>
      <w:r>
        <w:rPr>
          <w:i/>
          <w:color w:val="0000FF"/>
        </w:rPr>
        <w:t>designing assignments to help students develop their academic writing skills.</w:t>
      </w:r>
    </w:p>
    <w:p w:rsidR="00EB5530" w:rsidRDefault="00EB5530">
      <w:pPr>
        <w:pStyle w:val="BodyText"/>
        <w:spacing w:before="3"/>
        <w:rPr>
          <w:i/>
          <w:sz w:val="25"/>
        </w:rPr>
      </w:pPr>
    </w:p>
    <w:p w:rsidR="00EB5530" w:rsidRDefault="00270C59">
      <w:pPr>
        <w:pStyle w:val="BodyText"/>
        <w:spacing w:before="1"/>
        <w:ind w:left="100"/>
      </w:pPr>
      <w:r>
        <w:t xml:space="preserve">Please </w:t>
      </w:r>
      <w:hyperlink w:anchor="_Section_6:_Assignments" w:history="1">
        <w:r w:rsidRPr="00A148BA">
          <w:rPr>
            <w:rStyle w:val="Hyperlink"/>
            <w:u w:color="1154CC"/>
          </w:rPr>
          <w:t>click here</w:t>
        </w:r>
      </w:hyperlink>
      <w:r>
        <w:rPr>
          <w:color w:val="1154CC"/>
        </w:rPr>
        <w:t xml:space="preserve"> </w:t>
      </w:r>
      <w:r>
        <w:t>to view examples of “Assignments and Participation” sections.</w:t>
      </w:r>
    </w:p>
    <w:p w:rsidR="00EB5530" w:rsidRDefault="00EB5530">
      <w:pPr>
        <w:pStyle w:val="BodyText"/>
        <w:spacing w:before="6"/>
        <w:rPr>
          <w:sz w:val="28"/>
        </w:rPr>
      </w:pPr>
    </w:p>
    <w:p w:rsidR="00EB5530" w:rsidRDefault="00270C59">
      <w:pPr>
        <w:pStyle w:val="Heading4"/>
        <w:numPr>
          <w:ilvl w:val="0"/>
          <w:numId w:val="27"/>
        </w:numPr>
        <w:tabs>
          <w:tab w:val="left" w:pos="320"/>
        </w:tabs>
        <w:spacing w:before="1"/>
        <w:ind w:left="319" w:hanging="219"/>
      </w:pPr>
      <w:bookmarkStart w:id="14" w:name="_Course_Grading_Scale"/>
      <w:bookmarkEnd w:id="14"/>
      <w:r>
        <w:t>Course Grading</w:t>
      </w:r>
      <w:r>
        <w:rPr>
          <w:spacing w:val="-3"/>
        </w:rPr>
        <w:t xml:space="preserve"> </w:t>
      </w:r>
      <w:r>
        <w:t>Scale</w:t>
      </w:r>
    </w:p>
    <w:p w:rsidR="00EB5530" w:rsidRPr="000F3AED" w:rsidRDefault="00270C59">
      <w:pPr>
        <w:spacing w:before="37"/>
        <w:ind w:left="100"/>
        <w:rPr>
          <w:i/>
          <w:u w:val="single"/>
        </w:rPr>
      </w:pPr>
      <w:r>
        <w:rPr>
          <w:i/>
          <w:color w:val="0000FF"/>
        </w:rPr>
        <w:t>In this section clearly state the percentage range and the coordinating grade for that percentage.</w:t>
      </w:r>
      <w:r>
        <w:rPr>
          <w:i/>
          <w:color w:val="0000FF"/>
          <w:u w:val="thick" w:color="0000FF"/>
        </w:rPr>
        <w:t xml:space="preserve"> </w:t>
      </w:r>
      <w:r w:rsidRPr="000F3AED">
        <w:rPr>
          <w:i/>
          <w:color w:val="0000FF"/>
          <w:u w:val="single" w:color="0000FF"/>
        </w:rPr>
        <w:t>As noted</w:t>
      </w:r>
    </w:p>
    <w:p w:rsidR="00EB5530" w:rsidRPr="000F3AED" w:rsidRDefault="00270C59">
      <w:pPr>
        <w:spacing w:before="38"/>
        <w:ind w:left="100"/>
        <w:rPr>
          <w:i/>
          <w:u w:val="single"/>
        </w:rPr>
      </w:pPr>
      <w:r w:rsidRPr="000F3AED">
        <w:rPr>
          <w:color w:val="0000FF"/>
          <w:spacing w:val="-55"/>
          <w:u w:val="single" w:color="0000FF"/>
        </w:rPr>
        <w:t xml:space="preserve"> </w:t>
      </w:r>
      <w:r w:rsidRPr="000F3AED">
        <w:rPr>
          <w:i/>
          <w:color w:val="0000FF"/>
          <w:u w:val="single" w:color="0000FF"/>
        </w:rPr>
        <w:t xml:space="preserve">above, criterion-based grading is </w:t>
      </w:r>
      <w:r w:rsidRPr="000F3AED">
        <w:rPr>
          <w:i/>
          <w:color w:val="0000FF"/>
          <w:spacing w:val="-3"/>
          <w:u w:val="single" w:color="0000FF"/>
        </w:rPr>
        <w:t xml:space="preserve">required </w:t>
      </w:r>
      <w:r w:rsidRPr="000F3AED">
        <w:rPr>
          <w:i/>
          <w:color w:val="0000FF"/>
          <w:u w:val="single" w:color="0000FF"/>
        </w:rPr>
        <w:t xml:space="preserve">in </w:t>
      </w:r>
      <w:r w:rsidRPr="000F3AED">
        <w:rPr>
          <w:i/>
          <w:color w:val="0000FF"/>
          <w:spacing w:val="-3"/>
          <w:u w:val="single" w:color="0000FF"/>
        </w:rPr>
        <w:t xml:space="preserve">order </w:t>
      </w:r>
      <w:r w:rsidRPr="000F3AED">
        <w:rPr>
          <w:i/>
          <w:color w:val="0000FF"/>
          <w:u w:val="single" w:color="0000FF"/>
        </w:rPr>
        <w:t xml:space="preserve">to maintain alignment </w:t>
      </w:r>
      <w:r w:rsidRPr="000F3AED">
        <w:rPr>
          <w:i/>
          <w:color w:val="0000FF"/>
          <w:spacing w:val="-3"/>
          <w:u w:val="single" w:color="0000FF"/>
        </w:rPr>
        <w:t xml:space="preserve">across </w:t>
      </w:r>
      <w:r w:rsidRPr="000F3AED">
        <w:rPr>
          <w:i/>
          <w:color w:val="0000FF"/>
          <w:u w:val="single" w:color="0000FF"/>
        </w:rPr>
        <w:t>GE courses such as the</w:t>
      </w:r>
    </w:p>
    <w:p w:rsidR="00EB5530" w:rsidRPr="000F3AED" w:rsidRDefault="00270C59">
      <w:pPr>
        <w:spacing w:before="38"/>
        <w:ind w:left="100"/>
        <w:rPr>
          <w:i/>
          <w:u w:val="single"/>
        </w:rPr>
      </w:pPr>
      <w:r w:rsidRPr="000F3AED">
        <w:rPr>
          <w:color w:val="0000FF"/>
          <w:spacing w:val="-55"/>
          <w:u w:val="single" w:color="0000FF"/>
        </w:rPr>
        <w:t xml:space="preserve"> </w:t>
      </w:r>
      <w:r w:rsidRPr="000F3AED">
        <w:rPr>
          <w:i/>
          <w:color w:val="0000FF"/>
          <w:u w:val="single" w:color="0000FF"/>
        </w:rPr>
        <w:t>Clusters and hew to inclusive practices (vs norm-based grading “on a curve”).</w:t>
      </w:r>
    </w:p>
    <w:p w:rsidR="00EB5530" w:rsidRDefault="00EB5530">
      <w:pPr>
        <w:pStyle w:val="BodyText"/>
        <w:spacing w:before="7"/>
        <w:rPr>
          <w:i/>
          <w:sz w:val="28"/>
        </w:rPr>
      </w:pPr>
    </w:p>
    <w:p w:rsidR="00EB5530" w:rsidRDefault="00270C59">
      <w:pPr>
        <w:pStyle w:val="BodyText"/>
        <w:ind w:left="100"/>
      </w:pPr>
      <w:r>
        <w:t xml:space="preserve">Please </w:t>
      </w:r>
      <w:hyperlink w:anchor="_Section_7:_Course" w:history="1">
        <w:r w:rsidRPr="00A148BA">
          <w:rPr>
            <w:rStyle w:val="Hyperlink"/>
            <w:u w:color="1154CC"/>
          </w:rPr>
          <w:t>click here</w:t>
        </w:r>
      </w:hyperlink>
      <w:r>
        <w:rPr>
          <w:color w:val="1154CC"/>
        </w:rPr>
        <w:t xml:space="preserve"> </w:t>
      </w:r>
      <w:r>
        <w:t>to view examples of “Course Grading Scale” sections.</w:t>
      </w:r>
    </w:p>
    <w:p w:rsidR="00EB5530" w:rsidRDefault="00EB5530">
      <w:pPr>
        <w:pStyle w:val="BodyText"/>
        <w:spacing w:before="7"/>
        <w:rPr>
          <w:sz w:val="28"/>
        </w:rPr>
      </w:pPr>
    </w:p>
    <w:p w:rsidR="00EB5530" w:rsidRDefault="00270C59">
      <w:pPr>
        <w:pStyle w:val="Heading4"/>
        <w:numPr>
          <w:ilvl w:val="0"/>
          <w:numId w:val="27"/>
        </w:numPr>
        <w:tabs>
          <w:tab w:val="left" w:pos="320"/>
        </w:tabs>
        <w:ind w:left="319" w:hanging="219"/>
      </w:pPr>
      <w:bookmarkStart w:id="15" w:name="_Courses_and_GE"/>
      <w:bookmarkEnd w:id="15"/>
      <w:r>
        <w:t>Courses and GE</w:t>
      </w:r>
      <w:r>
        <w:rPr>
          <w:spacing w:val="-4"/>
        </w:rPr>
        <w:t xml:space="preserve"> </w:t>
      </w:r>
      <w:r>
        <w:t>Credits</w:t>
      </w:r>
    </w:p>
    <w:p w:rsidR="00EB5530" w:rsidRPr="000F3AED" w:rsidRDefault="00270C59" w:rsidP="0026721C">
      <w:pPr>
        <w:spacing w:before="38" w:line="276" w:lineRule="auto"/>
        <w:ind w:left="100" w:right="821"/>
        <w:rPr>
          <w:i/>
        </w:rPr>
      </w:pPr>
      <w:r>
        <w:rPr>
          <w:i/>
          <w:color w:val="0000FF"/>
        </w:rPr>
        <w:t xml:space="preserve">In this section please include any relevant information about what University or School/College requirements this course will meet for students. In this section, you should also link students to the </w:t>
      </w:r>
      <w:r w:rsidRPr="0026721C">
        <w:rPr>
          <w:i/>
          <w:color w:val="0000FF"/>
          <w:u w:val="single" w:color="0000FF"/>
        </w:rPr>
        <w:t>GE</w:t>
      </w:r>
      <w:r w:rsidR="0026721C" w:rsidRPr="0026721C">
        <w:rPr>
          <w:i/>
          <w:color w:val="0000FF"/>
          <w:spacing w:val="-3"/>
          <w:u w:val="single"/>
        </w:rPr>
        <w:t xml:space="preserve"> requirements</w:t>
      </w:r>
      <w:r w:rsidR="0026721C">
        <w:rPr>
          <w:i/>
          <w:color w:val="0000FF"/>
          <w:spacing w:val="-3"/>
        </w:rPr>
        <w:t xml:space="preserve">, </w:t>
      </w:r>
      <w:r w:rsidRPr="000F3AED">
        <w:rPr>
          <w:i/>
          <w:color w:val="0000FF"/>
          <w:u w:val="single"/>
        </w:rPr>
        <w:t>W</w:t>
      </w:r>
      <w:hyperlink r:id="rId24">
        <w:r w:rsidRPr="000F3AED">
          <w:rPr>
            <w:i/>
            <w:color w:val="0000FF"/>
            <w:u w:val="single" w:color="0000FF"/>
          </w:rPr>
          <w:t xml:space="preserve">riting II </w:t>
        </w:r>
        <w:r w:rsidRPr="000F3AED">
          <w:rPr>
            <w:i/>
            <w:color w:val="0000FF"/>
            <w:spacing w:val="-3"/>
            <w:u w:val="single" w:color="0000FF"/>
          </w:rPr>
          <w:t>requiremen</w:t>
        </w:r>
        <w:r w:rsidR="000F3AED" w:rsidRPr="0026721C">
          <w:rPr>
            <w:i/>
            <w:color w:val="0000FF"/>
            <w:spacing w:val="-3"/>
            <w:u w:val="single" w:color="0000FF"/>
          </w:rPr>
          <w:t>t</w:t>
        </w:r>
        <w:r w:rsidRPr="000F3AED">
          <w:rPr>
            <w:i/>
            <w:color w:val="0000FF"/>
            <w:spacing w:val="-3"/>
            <w:u w:color="0000FF"/>
          </w:rPr>
          <w:t>,</w:t>
        </w:r>
        <w:r w:rsidRPr="000F3AED">
          <w:rPr>
            <w:i/>
            <w:color w:val="0000FF"/>
            <w:spacing w:val="-3"/>
          </w:rPr>
          <w:t xml:space="preserve"> </w:t>
        </w:r>
      </w:hyperlink>
      <w:r w:rsidRPr="000F3AED">
        <w:rPr>
          <w:i/>
          <w:color w:val="0000FF"/>
        </w:rPr>
        <w:t xml:space="preserve">and </w:t>
      </w:r>
      <w:r w:rsidRPr="000F3AED">
        <w:rPr>
          <w:i/>
          <w:color w:val="0000FF"/>
          <w:u w:val="single"/>
        </w:rPr>
        <w:t>D</w:t>
      </w:r>
      <w:hyperlink r:id="rId25">
        <w:r w:rsidRPr="000F3AED">
          <w:rPr>
            <w:i/>
            <w:color w:val="0000FF"/>
            <w:u w:val="single" w:color="0000FF"/>
          </w:rPr>
          <w:t xml:space="preserve">iversity </w:t>
        </w:r>
        <w:r w:rsidRPr="000F3AED">
          <w:rPr>
            <w:i/>
            <w:color w:val="0000FF"/>
            <w:spacing w:val="-3"/>
            <w:u w:val="single" w:color="0000FF"/>
          </w:rPr>
          <w:t>requirement</w:t>
        </w:r>
        <w:r w:rsidRPr="000F3AED">
          <w:rPr>
            <w:i/>
            <w:color w:val="0000FF"/>
            <w:spacing w:val="-3"/>
            <w:u w:val="single"/>
          </w:rPr>
          <w:t xml:space="preserve"> </w:t>
        </w:r>
      </w:hyperlink>
      <w:r w:rsidRPr="000F3AED">
        <w:rPr>
          <w:i/>
          <w:color w:val="0000FF"/>
        </w:rPr>
        <w:t>as relevant</w:t>
      </w:r>
      <w:r w:rsidR="000F3AED">
        <w:rPr>
          <w:i/>
          <w:color w:val="0000FF"/>
        </w:rPr>
        <w:t>/</w:t>
      </w:r>
      <w:r w:rsidRPr="000F3AED">
        <w:rPr>
          <w:i/>
          <w:color w:val="0000FF"/>
        </w:rPr>
        <w:t>needed.</w:t>
      </w:r>
    </w:p>
    <w:p w:rsidR="00EB5530" w:rsidRDefault="00EB5530">
      <w:pPr>
        <w:pStyle w:val="BodyText"/>
        <w:spacing w:before="7"/>
        <w:rPr>
          <w:i/>
          <w:sz w:val="28"/>
        </w:rPr>
      </w:pPr>
    </w:p>
    <w:p w:rsidR="00EB5530" w:rsidRDefault="00270C59">
      <w:pPr>
        <w:pStyle w:val="BodyText"/>
        <w:ind w:left="100"/>
      </w:pPr>
      <w:r>
        <w:t xml:space="preserve">Please </w:t>
      </w:r>
      <w:hyperlink w:anchor="_Section_8:_Courses" w:history="1">
        <w:r w:rsidRPr="00A148BA">
          <w:rPr>
            <w:rStyle w:val="Hyperlink"/>
            <w:u w:color="1154CC"/>
          </w:rPr>
          <w:t>click here</w:t>
        </w:r>
      </w:hyperlink>
      <w:r>
        <w:rPr>
          <w:color w:val="1154CC"/>
        </w:rPr>
        <w:t xml:space="preserve"> </w:t>
      </w:r>
      <w:r>
        <w:t>to view examples of “Courses and GE Credits” sections.</w:t>
      </w:r>
    </w:p>
    <w:p w:rsidR="00EB5530" w:rsidRDefault="00EB5530">
      <w:pPr>
        <w:pStyle w:val="BodyText"/>
        <w:spacing w:before="7"/>
        <w:rPr>
          <w:sz w:val="28"/>
        </w:rPr>
      </w:pPr>
    </w:p>
    <w:p w:rsidR="00EB5530" w:rsidRDefault="00270C59">
      <w:pPr>
        <w:pStyle w:val="Heading4"/>
        <w:numPr>
          <w:ilvl w:val="0"/>
          <w:numId w:val="27"/>
        </w:numPr>
        <w:tabs>
          <w:tab w:val="left" w:pos="320"/>
        </w:tabs>
        <w:ind w:left="319" w:hanging="219"/>
      </w:pPr>
      <w:bookmarkStart w:id="16" w:name="_Course_Schedule"/>
      <w:bookmarkEnd w:id="16"/>
      <w:r>
        <w:t>Course</w:t>
      </w:r>
      <w:r>
        <w:rPr>
          <w:spacing w:val="-2"/>
        </w:rPr>
        <w:t xml:space="preserve"> </w:t>
      </w:r>
      <w:r>
        <w:t>Schedule</w:t>
      </w:r>
    </w:p>
    <w:p w:rsidR="00EB5530" w:rsidRDefault="00270C59">
      <w:pPr>
        <w:spacing w:before="38" w:line="276" w:lineRule="auto"/>
        <w:ind w:left="100" w:right="756"/>
        <w:rPr>
          <w:i/>
        </w:rPr>
      </w:pPr>
      <w:r>
        <w:rPr>
          <w:i/>
          <w:color w:val="0000FF"/>
        </w:rPr>
        <w:t>In this section you should provide students with a structured week-by-week schedule for the course so that they have a clear understanding of what will be happening each week, what readings, assignments or other course activities need to be completed to prepare for class, and any assignments that are due.</w:t>
      </w:r>
    </w:p>
    <w:p w:rsidR="00EB5530" w:rsidRDefault="00270C59">
      <w:pPr>
        <w:spacing w:line="276" w:lineRule="auto"/>
        <w:ind w:left="100" w:right="821"/>
        <w:rPr>
          <w:i/>
        </w:rPr>
      </w:pPr>
      <w:r>
        <w:rPr>
          <w:i/>
          <w:color w:val="0000FF"/>
        </w:rPr>
        <w:t>Please note, this section could also be pulled out of the syllabus and made into a separate, living document, on CCLE/Canvas that is easily accessible to students, and easily edited by you as your schedule changes during the quarter.</w:t>
      </w:r>
    </w:p>
    <w:p w:rsidR="00EB5530" w:rsidRDefault="00EB5530">
      <w:pPr>
        <w:pStyle w:val="BodyText"/>
        <w:spacing w:before="3"/>
        <w:rPr>
          <w:i/>
          <w:sz w:val="25"/>
        </w:rPr>
      </w:pPr>
    </w:p>
    <w:p w:rsidR="00EB5530" w:rsidRDefault="00270C59">
      <w:pPr>
        <w:pStyle w:val="BodyText"/>
        <w:ind w:left="100"/>
      </w:pPr>
      <w:r>
        <w:t xml:space="preserve">Please </w:t>
      </w:r>
      <w:hyperlink w:anchor="_Section_9:_Course" w:history="1">
        <w:r w:rsidRPr="00A148BA">
          <w:rPr>
            <w:rStyle w:val="Hyperlink"/>
            <w:u w:color="1154CC"/>
          </w:rPr>
          <w:t>click here</w:t>
        </w:r>
      </w:hyperlink>
      <w:r w:rsidRPr="0026721C">
        <w:rPr>
          <w:color w:val="1154CC"/>
        </w:rPr>
        <w:t xml:space="preserve"> </w:t>
      </w:r>
      <w:r w:rsidRPr="0026721C">
        <w:t>to</w:t>
      </w:r>
      <w:r>
        <w:t xml:space="preserve"> view examples of “Course Schedule” sections.</w:t>
      </w:r>
    </w:p>
    <w:p w:rsidR="00EB5530" w:rsidRDefault="00EB5530">
      <w:pPr>
        <w:pStyle w:val="BodyText"/>
        <w:spacing w:before="7"/>
        <w:rPr>
          <w:sz w:val="28"/>
        </w:rPr>
      </w:pPr>
    </w:p>
    <w:p w:rsidR="00EB5530" w:rsidRDefault="00270C59">
      <w:pPr>
        <w:pStyle w:val="Heading4"/>
        <w:numPr>
          <w:ilvl w:val="0"/>
          <w:numId w:val="27"/>
        </w:numPr>
        <w:tabs>
          <w:tab w:val="left" w:pos="418"/>
        </w:tabs>
        <w:ind w:left="417" w:hanging="317"/>
      </w:pPr>
      <w:bookmarkStart w:id="17" w:name="_Academic_Accommodations"/>
      <w:bookmarkEnd w:id="17"/>
      <w:r>
        <w:t>Academic</w:t>
      </w:r>
      <w:r>
        <w:rPr>
          <w:spacing w:val="-14"/>
        </w:rPr>
        <w:t xml:space="preserve"> </w:t>
      </w:r>
      <w:r>
        <w:t>Accommodations</w:t>
      </w:r>
    </w:p>
    <w:p w:rsidR="00EB5530" w:rsidRDefault="00270C59">
      <w:pPr>
        <w:spacing w:before="38" w:line="276" w:lineRule="auto"/>
        <w:ind w:left="100" w:right="821"/>
        <w:rPr>
          <w:i/>
        </w:rPr>
      </w:pPr>
      <w:r>
        <w:rPr>
          <w:i/>
          <w:color w:val="0000FF"/>
        </w:rPr>
        <w:t>This space should be used to explain to students with disabilities and accommodations that you are there to support them, and want them to have the correct resources to succeed in your class. You should also provide them with information for academic support services for students with disabilities.</w:t>
      </w:r>
    </w:p>
    <w:p w:rsidR="00EB5530" w:rsidRDefault="00EB5530">
      <w:pPr>
        <w:pStyle w:val="BodyText"/>
        <w:spacing w:before="3"/>
        <w:rPr>
          <w:i/>
          <w:sz w:val="25"/>
        </w:rPr>
      </w:pPr>
    </w:p>
    <w:p w:rsidR="00EB5530" w:rsidRDefault="00270C59">
      <w:pPr>
        <w:pStyle w:val="BodyText"/>
        <w:spacing w:before="1"/>
        <w:ind w:left="100"/>
      </w:pPr>
      <w:r>
        <w:t xml:space="preserve">Please </w:t>
      </w:r>
      <w:hyperlink w:anchor="_Section_10:_Academic" w:history="1">
        <w:r w:rsidRPr="00A148BA">
          <w:rPr>
            <w:rStyle w:val="Hyperlink"/>
            <w:u w:color="1154CC"/>
          </w:rPr>
          <w:t>click here</w:t>
        </w:r>
      </w:hyperlink>
      <w:r>
        <w:rPr>
          <w:color w:val="1154CC"/>
        </w:rPr>
        <w:t xml:space="preserve"> </w:t>
      </w:r>
      <w:r>
        <w:t>to view examples of “Academic Accommodations” sections.</w:t>
      </w:r>
    </w:p>
    <w:p w:rsidR="00EB5530" w:rsidRDefault="00EB5530">
      <w:pPr>
        <w:sectPr w:rsidR="00EB5530" w:rsidSect="00032DC5">
          <w:footerReference w:type="default" r:id="rId26"/>
          <w:pgSz w:w="12240" w:h="15840" w:code="1"/>
          <w:pgMar w:top="2000" w:right="662" w:bottom="1160" w:left="1339" w:header="173" w:footer="1152" w:gutter="0"/>
          <w:pgNumType w:start="10"/>
          <w:cols w:space="720"/>
        </w:sectPr>
      </w:pPr>
    </w:p>
    <w:p w:rsidR="00EB5530" w:rsidRDefault="00270C59">
      <w:pPr>
        <w:pStyle w:val="Heading4"/>
        <w:numPr>
          <w:ilvl w:val="0"/>
          <w:numId w:val="27"/>
        </w:numPr>
        <w:tabs>
          <w:tab w:val="left" w:pos="418"/>
        </w:tabs>
        <w:spacing w:before="84"/>
        <w:ind w:left="417" w:hanging="317"/>
      </w:pPr>
      <w:bookmarkStart w:id="18" w:name="_Other_Campus_Resources"/>
      <w:bookmarkEnd w:id="18"/>
      <w:r>
        <w:lastRenderedPageBreak/>
        <w:t>Other Campus</w:t>
      </w:r>
      <w:r>
        <w:rPr>
          <w:spacing w:val="-7"/>
        </w:rPr>
        <w:t xml:space="preserve"> </w:t>
      </w:r>
      <w:r>
        <w:t>Resources</w:t>
      </w:r>
    </w:p>
    <w:p w:rsidR="00EB5530" w:rsidRDefault="00270C59">
      <w:pPr>
        <w:spacing w:before="38" w:line="276" w:lineRule="auto"/>
        <w:ind w:left="100" w:right="723"/>
        <w:rPr>
          <w:i/>
        </w:rPr>
      </w:pPr>
      <w:r>
        <w:rPr>
          <w:i/>
          <w:color w:val="0000FF"/>
        </w:rPr>
        <w:t>This space should be used to provide students with a list of campus resources that are available to them to ensure that they are supported to succeed academically, mentally and emotionally and to normalize use.</w:t>
      </w:r>
    </w:p>
    <w:p w:rsidR="00EB5530" w:rsidRDefault="00EB5530">
      <w:pPr>
        <w:pStyle w:val="BodyText"/>
        <w:spacing w:before="3"/>
        <w:rPr>
          <w:i/>
          <w:sz w:val="25"/>
        </w:rPr>
      </w:pPr>
    </w:p>
    <w:p w:rsidR="00EB5530" w:rsidRDefault="00270C59">
      <w:pPr>
        <w:pStyle w:val="BodyText"/>
        <w:spacing w:before="1"/>
        <w:ind w:left="100"/>
      </w:pPr>
      <w:r>
        <w:t xml:space="preserve">Please </w:t>
      </w:r>
      <w:hyperlink w:anchor="_Section_11:_Other" w:history="1">
        <w:r w:rsidRPr="00A148BA">
          <w:rPr>
            <w:rStyle w:val="Hyperlink"/>
            <w:u w:color="1154CC"/>
          </w:rPr>
          <w:t>click here</w:t>
        </w:r>
      </w:hyperlink>
      <w:r>
        <w:rPr>
          <w:color w:val="1154CC"/>
        </w:rPr>
        <w:t xml:space="preserve"> </w:t>
      </w:r>
      <w:r>
        <w:t>to view examples of “Other Campus Resources” sections.</w:t>
      </w:r>
    </w:p>
    <w:p w:rsidR="00EB5530" w:rsidRDefault="00EB5530">
      <w:pPr>
        <w:pStyle w:val="BodyText"/>
        <w:spacing w:before="6"/>
        <w:rPr>
          <w:sz w:val="28"/>
        </w:rPr>
      </w:pPr>
    </w:p>
    <w:p w:rsidR="00EB5530" w:rsidRDefault="00270C59">
      <w:pPr>
        <w:pStyle w:val="Heading4"/>
        <w:numPr>
          <w:ilvl w:val="0"/>
          <w:numId w:val="27"/>
        </w:numPr>
        <w:tabs>
          <w:tab w:val="left" w:pos="418"/>
        </w:tabs>
        <w:spacing w:before="1"/>
        <w:ind w:left="417" w:hanging="317"/>
      </w:pPr>
      <w:bookmarkStart w:id="19" w:name="_Academic_Integrity"/>
      <w:bookmarkEnd w:id="19"/>
      <w:r>
        <w:t>Academic</w:t>
      </w:r>
      <w:r>
        <w:rPr>
          <w:spacing w:val="-2"/>
        </w:rPr>
        <w:t xml:space="preserve"> </w:t>
      </w:r>
      <w:r>
        <w:t>Integrity</w:t>
      </w:r>
    </w:p>
    <w:p w:rsidR="00EB5530" w:rsidRDefault="00270C59">
      <w:pPr>
        <w:spacing w:before="38" w:line="276" w:lineRule="auto"/>
        <w:ind w:left="100" w:right="821"/>
        <w:rPr>
          <w:i/>
        </w:rPr>
      </w:pPr>
      <w:r>
        <w:rPr>
          <w:i/>
          <w:color w:val="0000FF"/>
        </w:rPr>
        <w:t>In this section you should explain to your students the importance of academic honesty, and why it is essential that they hold themselves, and their peers to this highest level possible.</w:t>
      </w:r>
    </w:p>
    <w:p w:rsidR="00EB5530" w:rsidRDefault="00EB5530">
      <w:pPr>
        <w:pStyle w:val="BodyText"/>
        <w:spacing w:before="3"/>
        <w:rPr>
          <w:i/>
          <w:sz w:val="25"/>
        </w:rPr>
      </w:pPr>
    </w:p>
    <w:p w:rsidR="00EB5530" w:rsidRDefault="00270C59" w:rsidP="008706F4">
      <w:pPr>
        <w:pStyle w:val="BodyText"/>
        <w:ind w:left="100"/>
        <w:sectPr w:rsidR="00EB5530" w:rsidSect="00032DC5">
          <w:pgSz w:w="12240" w:h="15840" w:code="1"/>
          <w:pgMar w:top="2000" w:right="662" w:bottom="1160" w:left="1339" w:header="173" w:footer="1152" w:gutter="0"/>
          <w:cols w:space="720"/>
        </w:sectPr>
      </w:pPr>
      <w:r>
        <w:t xml:space="preserve">Please </w:t>
      </w:r>
      <w:hyperlink w:anchor="_Section_12:_Academic" w:history="1">
        <w:r w:rsidRPr="00A148BA">
          <w:rPr>
            <w:rStyle w:val="Hyperlink"/>
            <w:u w:color="1154CC"/>
          </w:rPr>
          <w:t>click here</w:t>
        </w:r>
      </w:hyperlink>
      <w:r>
        <w:rPr>
          <w:color w:val="1154CC"/>
        </w:rPr>
        <w:t xml:space="preserve"> </w:t>
      </w:r>
      <w:r>
        <w:t>to view examples of “Academic Integrity” sections.</w:t>
      </w:r>
    </w:p>
    <w:p w:rsidR="00EB5530" w:rsidRPr="00890EED" w:rsidRDefault="00270C59" w:rsidP="00890EED">
      <w:pPr>
        <w:pStyle w:val="Heading2"/>
        <w:ind w:left="0"/>
        <w:jc w:val="center"/>
      </w:pPr>
      <w:bookmarkStart w:id="20" w:name="_PART_II:_Examples"/>
      <w:bookmarkEnd w:id="20"/>
      <w:r w:rsidRPr="00890EED">
        <w:lastRenderedPageBreak/>
        <w:t>PART II: Examples</w:t>
      </w:r>
    </w:p>
    <w:p w:rsidR="00EB5530" w:rsidRDefault="00EB5530">
      <w:pPr>
        <w:pStyle w:val="BodyText"/>
        <w:rPr>
          <w:b/>
          <w:sz w:val="24"/>
        </w:rPr>
      </w:pPr>
    </w:p>
    <w:p w:rsidR="00EB5530" w:rsidRDefault="00EB5530">
      <w:pPr>
        <w:pStyle w:val="BodyText"/>
        <w:spacing w:before="5"/>
        <w:rPr>
          <w:b/>
          <w:sz w:val="32"/>
        </w:rPr>
      </w:pPr>
    </w:p>
    <w:p w:rsidR="00EB5530" w:rsidRDefault="00270C59">
      <w:pPr>
        <w:tabs>
          <w:tab w:val="left" w:pos="4279"/>
        </w:tabs>
        <w:ind w:left="100"/>
        <w:rPr>
          <w:b/>
          <w:sz w:val="28"/>
        </w:rPr>
      </w:pPr>
      <w:r>
        <w:rPr>
          <w:b/>
          <w:sz w:val="28"/>
        </w:rPr>
        <w:t>Introduction:</w:t>
      </w:r>
      <w:r>
        <w:rPr>
          <w:b/>
          <w:spacing w:val="-10"/>
          <w:sz w:val="28"/>
        </w:rPr>
        <w:t xml:space="preserve"> </w:t>
      </w:r>
      <w:r>
        <w:rPr>
          <w:b/>
          <w:spacing w:val="-3"/>
          <w:sz w:val="28"/>
        </w:rPr>
        <w:t>Welcome</w:t>
      </w:r>
      <w:r>
        <w:rPr>
          <w:b/>
          <w:spacing w:val="-10"/>
          <w:sz w:val="28"/>
        </w:rPr>
        <w:t xml:space="preserve"> </w:t>
      </w:r>
      <w:r>
        <w:rPr>
          <w:b/>
          <w:spacing w:val="-13"/>
          <w:sz w:val="28"/>
        </w:rPr>
        <w:t>To</w:t>
      </w:r>
      <w:r>
        <w:rPr>
          <w:b/>
          <w:spacing w:val="-13"/>
          <w:sz w:val="28"/>
          <w:u w:val="single"/>
        </w:rPr>
        <w:t xml:space="preserve"> </w:t>
      </w:r>
      <w:r>
        <w:rPr>
          <w:b/>
          <w:spacing w:val="-13"/>
          <w:sz w:val="28"/>
          <w:u w:val="single"/>
        </w:rPr>
        <w:tab/>
      </w:r>
      <w:r>
        <w:rPr>
          <w:b/>
          <w:sz w:val="28"/>
        </w:rPr>
        <w:t>!</w:t>
      </w:r>
    </w:p>
    <w:p w:rsidR="00EB5530" w:rsidRDefault="00EB5530">
      <w:pPr>
        <w:pStyle w:val="BodyText"/>
        <w:spacing w:before="5"/>
        <w:rPr>
          <w:b/>
          <w:sz w:val="36"/>
        </w:rPr>
      </w:pPr>
    </w:p>
    <w:p w:rsidR="00EB5530" w:rsidRDefault="00270C59">
      <w:pPr>
        <w:pStyle w:val="BodyText"/>
        <w:ind w:left="100"/>
      </w:pPr>
      <w:r>
        <w:rPr>
          <w:spacing w:val="-55"/>
          <w:u w:val="thick"/>
        </w:rPr>
        <w:t xml:space="preserve"> </w:t>
      </w:r>
      <w:r>
        <w:rPr>
          <w:u w:val="thick"/>
        </w:rPr>
        <w:t>Example 1: Biotechnology and Society</w:t>
      </w:r>
    </w:p>
    <w:p w:rsidR="00EB5530" w:rsidRDefault="00270C59">
      <w:pPr>
        <w:pStyle w:val="BodyText"/>
        <w:spacing w:before="38" w:line="276" w:lineRule="auto"/>
        <w:ind w:left="100" w:right="815"/>
      </w:pPr>
      <w:r>
        <w:t>Some of you who have enrolled in this course are interested in STEM, but you don’t need to be a STEM major to enjoy and learn from this class. You’re probably aware that science is in the limelight as the world copes with the global SARS-CoV-2 pandemic. However, science and biotechnology have been subject to intensive scholarship, political debate, and social analysis from the beginning. The pandemic lays bare many of the questions that have repeatedly arisen when we consider how science interacts with society: who benefits the most from scientific advancements, and who is left out; who makes decisions about how these benefits are allocated; how do scientists, regulators, and the public make decisions in the face of scientific uncertainty and risk; how do inclusion of under-represented groups in STEM and science-based activism create more inclusive medicine and scientific scholarship; what kinds of scientific advancements are ethical and what kinds are not?</w:t>
      </w:r>
    </w:p>
    <w:p w:rsidR="00EB5530" w:rsidRDefault="00EB5530">
      <w:pPr>
        <w:pStyle w:val="BodyText"/>
        <w:spacing w:before="4"/>
        <w:rPr>
          <w:sz w:val="25"/>
        </w:rPr>
      </w:pPr>
    </w:p>
    <w:p w:rsidR="00EB5530" w:rsidRDefault="00270C59">
      <w:pPr>
        <w:pStyle w:val="BodyText"/>
        <w:spacing w:line="276" w:lineRule="auto"/>
        <w:ind w:left="100" w:right="857"/>
      </w:pPr>
      <w:r>
        <w:t>To explore these questions and more, we will use a case study approach, asking how science and society interact this Fall by examining Covid-19 (Unit 1), GMOs (Unit 2), and the Do-It-Yourself Biology movement (Unit 3). In Winter, we will explore Epigenetics, Metabolism, and Environmental Exposures (Unit 1), ideas about Health, Wellness, and Cure (Unit 2), and Assisted Reproductive Technologies (Unit 3). Within each unit, we (your professors) will each introduce key disciplinary questions, theories, and methods that pertain to both the topic at hand but also apply to analysis of any scientific technology.</w:t>
      </w:r>
    </w:p>
    <w:p w:rsidR="00EB5530" w:rsidRDefault="00270C59">
      <w:pPr>
        <w:pStyle w:val="BodyText"/>
        <w:spacing w:line="276" w:lineRule="auto"/>
        <w:ind w:left="100" w:right="821"/>
      </w:pPr>
      <w:r>
        <w:t>Specifically, you will learn about the processes of scientific inquiry to acquire foundational scientific knowledge and critically evaluate data from the fields of molecular biology and virology, reproductive biology, and epigenetics (for Foundations of Scientific Inquiry GE Credit), closely analyze literature and cultural artifacts to understand the historical, social, cultural, economic, and political underpinnings of scientific technologies, and develop complex reasoning and data evaluation skills to create informed perspectives on scientific technologies and their uses (Arts and Humanities and Society and Culture GE Credits). By incorporating lectures from multiple professors in every unit, our goal is to bring our disciplinary perspectives into conversation with one another, highlighting the necessity of employing an interdisciplinary approach to analyses of biotechnology. We are aware that given the pandemic, the college experience looks different for you than anticipated, but we are committed to creating an open, inclusive space to build community in these uncertain times. We are here to support you and help you succeed. We look forward to going on this journey with you!</w:t>
      </w:r>
    </w:p>
    <w:p w:rsidR="00EB5530" w:rsidRDefault="00EB5530">
      <w:pPr>
        <w:pStyle w:val="BodyText"/>
        <w:spacing w:before="3"/>
        <w:rPr>
          <w:sz w:val="25"/>
        </w:rPr>
      </w:pPr>
    </w:p>
    <w:p w:rsidR="00EB5530" w:rsidRDefault="00270C59">
      <w:pPr>
        <w:pStyle w:val="BodyText"/>
        <w:ind w:left="100"/>
      </w:pPr>
      <w:r>
        <w:rPr>
          <w:spacing w:val="-55"/>
          <w:u w:val="thick"/>
        </w:rPr>
        <w:t xml:space="preserve"> </w:t>
      </w:r>
      <w:r>
        <w:rPr>
          <w:u w:val="thick"/>
        </w:rPr>
        <w:t xml:space="preserve">Example 2; Political </w:t>
      </w:r>
      <w:r>
        <w:rPr>
          <w:spacing w:val="-3"/>
          <w:u w:val="thick"/>
        </w:rPr>
        <w:t xml:space="preserve">Violence </w:t>
      </w:r>
      <w:r>
        <w:rPr>
          <w:u w:val="thick"/>
        </w:rPr>
        <w:t xml:space="preserve">in the Modern </w:t>
      </w:r>
      <w:r>
        <w:rPr>
          <w:spacing w:val="-5"/>
          <w:u w:val="thick"/>
        </w:rPr>
        <w:t>World</w:t>
      </w:r>
    </w:p>
    <w:p w:rsidR="00EB5530" w:rsidRDefault="00270C59">
      <w:pPr>
        <w:pStyle w:val="BodyText"/>
        <w:spacing w:before="38"/>
        <w:ind w:left="100" w:right="834"/>
      </w:pPr>
      <w:r>
        <w:t>This course explores the causes, dynamics, and consequences of political violence. Political violence has a broad definition and can include anything from extra-legal warfare, ethnic cleansing and genocide, civil war, riots and pogroms, terrorism and state repression, revolution and counter-revolution, and more. As such, political violence is not a modern phenomenon: rather, it has been a part of the human experience from antiquity to the present day. And yet, unique to the modern era has been an effort to understand and</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BodyText"/>
        <w:spacing w:before="84"/>
        <w:ind w:left="100" w:right="988"/>
      </w:pPr>
      <w:r>
        <w:lastRenderedPageBreak/>
        <w:t>reduce political violence through the creation of legal, governmental, non-governmental, and academic institutions. Despite these efforts, the modern era has experienced unprecedented political violence in both scope and breadth. Political violence remains a vexing and important problem for governments, communities, and ordinary people worldwide.</w:t>
      </w:r>
    </w:p>
    <w:p w:rsidR="00EB5530" w:rsidRDefault="00EB5530">
      <w:pPr>
        <w:pStyle w:val="BodyText"/>
      </w:pPr>
    </w:p>
    <w:p w:rsidR="00EB5530" w:rsidRDefault="00270C59">
      <w:pPr>
        <w:pStyle w:val="BodyText"/>
        <w:ind w:left="100" w:right="821"/>
      </w:pPr>
      <w:r>
        <w:t xml:space="preserve">Our course will focus primarily on genocide -- what </w:t>
      </w:r>
      <w:r>
        <w:rPr>
          <w:color w:val="212121"/>
        </w:rPr>
        <w:t xml:space="preserve">international criminal and human rights lawyer William Schabas </w:t>
      </w:r>
      <w:r>
        <w:t>calls the “crime of crimes” -- but throughout, we will attend to how genocide intersects with many of the other forms of political violence mentioned above. Our goal is to take an interdisciplinary perspective to examine political violence. We will read theoretical and empirical works from history, comparative literature, sociology, political science, psychology, and more, and we will also use art, film, literature, diaries, memoirs, and news media to think critically about violent conflict.</w:t>
      </w:r>
    </w:p>
    <w:p w:rsidR="00EB5530" w:rsidRDefault="00EB5530">
      <w:pPr>
        <w:pStyle w:val="BodyText"/>
      </w:pPr>
    </w:p>
    <w:p w:rsidR="00EB5530" w:rsidRDefault="00270C59">
      <w:pPr>
        <w:pStyle w:val="BodyText"/>
        <w:ind w:left="100"/>
      </w:pPr>
      <w:r>
        <w:rPr>
          <w:spacing w:val="-55"/>
          <w:u w:val="thick"/>
        </w:rPr>
        <w:t xml:space="preserve"> </w:t>
      </w:r>
      <w:r>
        <w:rPr>
          <w:u w:val="thick"/>
        </w:rPr>
        <w:t>Example 3: Evolution of the Cosmos and Life</w:t>
      </w:r>
    </w:p>
    <w:p w:rsidR="00EB5530" w:rsidRDefault="00270C59">
      <w:pPr>
        <w:pStyle w:val="BodyText"/>
        <w:ind w:left="100" w:right="756"/>
      </w:pPr>
      <w:r>
        <w:t>In the Evolution Cluster we will explore the emergence of the universe and its contents — from the Big Bang to the formation of our solar system, and then the development of life on Earth. The emphasis is on the scientific process, answering the question “How do we know that?” and applying this to the astronomical, geological and biological processes that have shaped the evolution of our world from its beginning to the very recent arrival of humans. In the Fall quarter we will focus on the origins of the Universe through the formation of the Earth; in Winter quarter we focus on the evolution of life on Earth through our emergence as a species; and in the Spring quarter we will offer a collection of seminars that offer in-depth exploration of one or more topics discussed during Fall and Winter. Our goal in this course, more so than teaching you scientific facts, is to help you learn how science gets done, so you are better able to evaluate science as it relates to your daily life in terms of news, politics, medicine, climate change, etc.</w:t>
      </w:r>
    </w:p>
    <w:p w:rsidR="00EB5530" w:rsidRDefault="00EB5530">
      <w:pPr>
        <w:pStyle w:val="BodyText"/>
      </w:pPr>
    </w:p>
    <w:p w:rsidR="00EB5530" w:rsidRDefault="00270C59">
      <w:pPr>
        <w:pStyle w:val="BodyText"/>
        <w:ind w:left="100"/>
      </w:pPr>
      <w:r>
        <w:t xml:space="preserve">**Please </w:t>
      </w:r>
      <w:r w:rsidRPr="0026721C">
        <w:rPr>
          <w:u w:val="single"/>
        </w:rPr>
        <w:t xml:space="preserve">click </w:t>
      </w:r>
      <w:r>
        <w:rPr>
          <w:color w:val="1154CC"/>
          <w:spacing w:val="-109"/>
          <w:u w:val="thick" w:color="1154CC"/>
        </w:rPr>
        <w:t>h</w:t>
      </w:r>
      <w:r w:rsidRPr="0026721C">
        <w:rPr>
          <w:color w:val="1154CC"/>
          <w:spacing w:val="57"/>
          <w:u w:val="single"/>
        </w:rPr>
        <w:t xml:space="preserve"> </w:t>
      </w:r>
      <w:r w:rsidRPr="0026721C">
        <w:rPr>
          <w:color w:val="1154CC"/>
          <w:u w:val="single" w:color="1154CC"/>
        </w:rPr>
        <w:t>ere</w:t>
      </w:r>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51" style="position:absolute;z-index:-251660800;mso-wrap-distance-left:0;mso-wrap-distance-right:0;mso-position-horizontal-relative:page" from="75pt,10.3pt" to="537pt,10.3pt" strokecolor="#878787">
            <w10:wrap type="topAndBottom" anchorx="page"/>
          </v:line>
        </w:pict>
      </w:r>
    </w:p>
    <w:p w:rsidR="00EB5530" w:rsidRDefault="00EB5530">
      <w:pPr>
        <w:pStyle w:val="BodyText"/>
        <w:rPr>
          <w:sz w:val="23"/>
        </w:rPr>
      </w:pPr>
    </w:p>
    <w:p w:rsidR="00EB5530" w:rsidRDefault="00270C59">
      <w:pPr>
        <w:pStyle w:val="Heading1"/>
      </w:pPr>
      <w:bookmarkStart w:id="21" w:name="_Section_1:_Meet"/>
      <w:bookmarkEnd w:id="21"/>
      <w:r>
        <w:t>Section 1: Meet Your Faculty and TAs</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 Fill In</w:t>
      </w:r>
    </w:p>
    <w:p w:rsidR="00EB5530" w:rsidRDefault="00270C59">
      <w:pPr>
        <w:pStyle w:val="BodyText"/>
        <w:spacing w:before="38" w:line="276" w:lineRule="auto"/>
        <w:ind w:left="100" w:right="723"/>
      </w:pPr>
      <w:r>
        <w:t>In order to enhance your success in this class, you will be supported throughout the quarter by our team of instructors and graduate teaching assistants (TAs). Please remember that we are all here to help you and welcome all the questions or concerns that you may have. Each of us has office hours -- a time to talk informally or ask for clarifications or help. You are/are not (</w:t>
      </w:r>
      <w:r>
        <w:rPr>
          <w:color w:val="FF0000"/>
        </w:rPr>
        <w:t>choose</w:t>
      </w:r>
      <w:r>
        <w:t>) required to make an appointment for office hours. During these times, we are available to answer any questions you have related to lectures, reading, assignments, tests, or chat about your interests in the subject or trajectories for the future. Office hours are a very relaxed, casual space that are designed to support you in whatever ways you need. Feel free to come alone, or drop in with a friend. We encourage collaborative learning in this space, and we hope that you will reach out to us as instructors as well as to your peers to help you succeed in this class.</w:t>
      </w:r>
    </w:p>
    <w:p w:rsidR="00EB5530" w:rsidRDefault="00EB5530">
      <w:pPr>
        <w:pStyle w:val="BodyText"/>
        <w:spacing w:before="3"/>
        <w:rPr>
          <w:sz w:val="25"/>
        </w:rPr>
      </w:pPr>
    </w:p>
    <w:p w:rsidR="00EB5530" w:rsidRDefault="00270C59">
      <w:pPr>
        <w:pStyle w:val="BodyText"/>
        <w:spacing w:line="276" w:lineRule="auto"/>
        <w:ind w:left="100" w:right="821"/>
      </w:pPr>
      <w:r>
        <w:t>We do realize that everyone’s schedule is different and understand if you cannot make the designated office hours. Please email any of us or your TA, and we will make sure that we work to find a time that works best for you. Always remember, we are here to support you!</w:t>
      </w:r>
    </w:p>
    <w:p w:rsidR="00EB5530" w:rsidRDefault="00EB5530">
      <w:pPr>
        <w:spacing w:line="276" w:lineRule="auto"/>
        <w:sectPr w:rsidR="00EB5530" w:rsidSect="00032DC5">
          <w:pgSz w:w="12240" w:h="15840" w:code="1"/>
          <w:pgMar w:top="2000" w:right="662" w:bottom="1160" w:left="1339" w:header="173" w:footer="1152" w:gutter="0"/>
          <w:cols w:space="720"/>
        </w:sectPr>
      </w:pPr>
    </w:p>
    <w:p w:rsidR="00EB5530" w:rsidRDefault="00EB5530">
      <w:pPr>
        <w:pStyle w:val="BodyText"/>
        <w:spacing w:before="8"/>
        <w:rPr>
          <w:sz w:val="24"/>
        </w:rPr>
      </w:pPr>
    </w:p>
    <w:p w:rsidR="00EB5530" w:rsidRDefault="00270C59">
      <w:pPr>
        <w:pStyle w:val="BodyText"/>
        <w:spacing w:before="91"/>
        <w:ind w:left="100"/>
      </w:pPr>
      <w:r>
        <w:rPr>
          <w:spacing w:val="-55"/>
          <w:u w:val="thick"/>
        </w:rPr>
        <w:t xml:space="preserve"> </w:t>
      </w:r>
      <w:r>
        <w:rPr>
          <w:u w:val="thick"/>
        </w:rPr>
        <w:t>Faculty</w:t>
      </w:r>
    </w:p>
    <w:p w:rsidR="00EB5530" w:rsidRDefault="00270C59">
      <w:pPr>
        <w:pStyle w:val="BodyText"/>
        <w:spacing w:before="38" w:line="276" w:lineRule="auto"/>
        <w:ind w:left="100" w:right="821"/>
      </w:pPr>
      <w:r>
        <w:t>You will have (</w:t>
      </w:r>
      <w:r>
        <w:rPr>
          <w:color w:val="FF0000"/>
        </w:rPr>
        <w:t>insert #</w:t>
      </w:r>
      <w:r>
        <w:t>) professors who will co-teach this class. All professors come from a variety of disciplinary backgrounds, and work together to cohesively teach this course to provide you with the best learning opportunities possible.</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0"/>
        <w:gridCol w:w="2340"/>
        <w:gridCol w:w="2340"/>
        <w:gridCol w:w="2340"/>
      </w:tblGrid>
      <w:tr w:rsidR="00EB5530">
        <w:trPr>
          <w:trHeight w:val="969"/>
        </w:trPr>
        <w:tc>
          <w:tcPr>
            <w:tcW w:w="2340" w:type="dxa"/>
          </w:tcPr>
          <w:p w:rsidR="00EB5530" w:rsidRDefault="00270C59">
            <w:pPr>
              <w:pStyle w:val="TableParagraph"/>
              <w:spacing w:before="95"/>
              <w:ind w:left="89"/>
            </w:pPr>
            <w:r>
              <w:t>Name</w:t>
            </w:r>
          </w:p>
        </w:tc>
        <w:tc>
          <w:tcPr>
            <w:tcW w:w="2340" w:type="dxa"/>
          </w:tcPr>
          <w:p w:rsidR="00EB5530" w:rsidRDefault="00270C59">
            <w:pPr>
              <w:pStyle w:val="TableParagraph"/>
              <w:spacing w:before="95"/>
              <w:ind w:left="89" w:right="594"/>
            </w:pPr>
            <w:r>
              <w:t>Field of Study/ Teaching &amp;/or Research Interests</w:t>
            </w:r>
          </w:p>
        </w:tc>
        <w:tc>
          <w:tcPr>
            <w:tcW w:w="2340" w:type="dxa"/>
          </w:tcPr>
          <w:p w:rsidR="00EB5530" w:rsidRDefault="00270C59">
            <w:pPr>
              <w:pStyle w:val="TableParagraph"/>
              <w:spacing w:before="95"/>
              <w:ind w:left="89" w:right="178"/>
            </w:pPr>
            <w:r>
              <w:t>Contact information: Email / Phone Number</w:t>
            </w:r>
          </w:p>
          <w:p w:rsidR="00EB5530" w:rsidRDefault="00270C59">
            <w:pPr>
              <w:pStyle w:val="TableParagraph"/>
              <w:ind w:left="89"/>
            </w:pPr>
            <w:r>
              <w:t>/ Office #</w:t>
            </w:r>
          </w:p>
        </w:tc>
        <w:tc>
          <w:tcPr>
            <w:tcW w:w="2340" w:type="dxa"/>
          </w:tcPr>
          <w:p w:rsidR="00EB5530" w:rsidRDefault="00270C59">
            <w:pPr>
              <w:pStyle w:val="TableParagraph"/>
              <w:spacing w:before="95"/>
              <w:ind w:left="89"/>
            </w:pPr>
            <w:r>
              <w:t>Office Hours</w:t>
            </w:r>
          </w:p>
        </w:tc>
      </w:tr>
      <w:tr w:rsidR="00EB5530">
        <w:trPr>
          <w:trHeight w:val="450"/>
        </w:trPr>
        <w:tc>
          <w:tcPr>
            <w:tcW w:w="2340" w:type="dxa"/>
          </w:tcPr>
          <w:p w:rsidR="00EB5530" w:rsidRDefault="00EB5530">
            <w:pPr>
              <w:pStyle w:val="TableParagraph"/>
              <w:ind w:left="0"/>
            </w:pPr>
          </w:p>
        </w:tc>
        <w:tc>
          <w:tcPr>
            <w:tcW w:w="2340" w:type="dxa"/>
          </w:tcPr>
          <w:p w:rsidR="00EB5530" w:rsidRDefault="00EB5530">
            <w:pPr>
              <w:pStyle w:val="TableParagraph"/>
              <w:ind w:left="0"/>
            </w:pPr>
          </w:p>
        </w:tc>
        <w:tc>
          <w:tcPr>
            <w:tcW w:w="2340" w:type="dxa"/>
          </w:tcPr>
          <w:p w:rsidR="00EB5530" w:rsidRDefault="00EB5530">
            <w:pPr>
              <w:pStyle w:val="TableParagraph"/>
              <w:ind w:left="0"/>
            </w:pPr>
          </w:p>
        </w:tc>
        <w:tc>
          <w:tcPr>
            <w:tcW w:w="2340" w:type="dxa"/>
          </w:tcPr>
          <w:p w:rsidR="00EB5530" w:rsidRDefault="00EB5530">
            <w:pPr>
              <w:pStyle w:val="TableParagraph"/>
              <w:ind w:left="0"/>
            </w:pPr>
          </w:p>
        </w:tc>
      </w:tr>
    </w:tbl>
    <w:p w:rsidR="00EB5530" w:rsidRDefault="00EB5530">
      <w:pPr>
        <w:pStyle w:val="BodyText"/>
        <w:spacing w:before="3"/>
        <w:rPr>
          <w:sz w:val="23"/>
        </w:rPr>
      </w:pPr>
    </w:p>
    <w:p w:rsidR="00EB5530" w:rsidRDefault="00270C59">
      <w:pPr>
        <w:pStyle w:val="BodyText"/>
        <w:spacing w:before="1"/>
        <w:ind w:left="100"/>
      </w:pPr>
      <w:r>
        <w:rPr>
          <w:spacing w:val="-55"/>
          <w:u w:val="thick"/>
        </w:rPr>
        <w:t xml:space="preserve"> </w:t>
      </w:r>
      <w:r>
        <w:rPr>
          <w:spacing w:val="-3"/>
          <w:u w:val="thick"/>
        </w:rPr>
        <w:t xml:space="preserve">Teaching </w:t>
      </w:r>
      <w:r>
        <w:rPr>
          <w:u w:val="thick"/>
        </w:rPr>
        <w:t>Assistants</w:t>
      </w:r>
    </w:p>
    <w:p w:rsidR="00EB5530" w:rsidRDefault="00270C59">
      <w:pPr>
        <w:pStyle w:val="BodyText"/>
        <w:spacing w:before="37" w:after="31"/>
        <w:ind w:left="100"/>
      </w:pPr>
      <w:r>
        <w:t>Each TA will facilitate (</w:t>
      </w:r>
      <w:r>
        <w:rPr>
          <w:color w:val="FF0000"/>
        </w:rPr>
        <w:t>insert #</w:t>
      </w:r>
      <w:r>
        <w:t>) discussion sessions.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60"/>
        <w:gridCol w:w="1860"/>
        <w:gridCol w:w="1860"/>
        <w:gridCol w:w="1860"/>
        <w:gridCol w:w="1860"/>
      </w:tblGrid>
      <w:tr w:rsidR="00EB5530">
        <w:trPr>
          <w:trHeight w:val="1210"/>
        </w:trPr>
        <w:tc>
          <w:tcPr>
            <w:tcW w:w="1860" w:type="dxa"/>
          </w:tcPr>
          <w:p w:rsidR="00EB5530" w:rsidRDefault="00270C59">
            <w:pPr>
              <w:pStyle w:val="TableParagraph"/>
              <w:spacing w:before="103"/>
              <w:ind w:left="89"/>
            </w:pPr>
            <w:r>
              <w:t>Name</w:t>
            </w:r>
          </w:p>
        </w:tc>
        <w:tc>
          <w:tcPr>
            <w:tcW w:w="1860" w:type="dxa"/>
          </w:tcPr>
          <w:p w:rsidR="00EB5530" w:rsidRDefault="00270C59">
            <w:pPr>
              <w:pStyle w:val="TableParagraph"/>
              <w:spacing w:before="103"/>
              <w:ind w:left="89" w:right="114"/>
            </w:pPr>
            <w:r>
              <w:t>Field of Study/ Teaching &amp;/or Research Interests</w:t>
            </w:r>
          </w:p>
        </w:tc>
        <w:tc>
          <w:tcPr>
            <w:tcW w:w="1860" w:type="dxa"/>
          </w:tcPr>
          <w:p w:rsidR="00EB5530" w:rsidRDefault="00270C59">
            <w:pPr>
              <w:pStyle w:val="TableParagraph"/>
              <w:spacing w:before="103"/>
              <w:ind w:left="89" w:right="115"/>
            </w:pPr>
            <w:r>
              <w:t>Contact information: Email / Phone Number / Office #</w:t>
            </w:r>
          </w:p>
        </w:tc>
        <w:tc>
          <w:tcPr>
            <w:tcW w:w="1860" w:type="dxa"/>
          </w:tcPr>
          <w:p w:rsidR="00EB5530" w:rsidRDefault="00270C59">
            <w:pPr>
              <w:pStyle w:val="TableParagraph"/>
              <w:spacing w:before="103"/>
              <w:ind w:left="89"/>
            </w:pPr>
            <w:r>
              <w:t>Office Hours</w:t>
            </w:r>
          </w:p>
        </w:tc>
        <w:tc>
          <w:tcPr>
            <w:tcW w:w="1860" w:type="dxa"/>
          </w:tcPr>
          <w:p w:rsidR="00EB5530" w:rsidRDefault="00270C59">
            <w:pPr>
              <w:pStyle w:val="TableParagraph"/>
              <w:spacing w:before="103"/>
              <w:ind w:left="89" w:right="755"/>
            </w:pPr>
            <w:r>
              <w:t>Discussion Section #</w:t>
            </w:r>
          </w:p>
        </w:tc>
      </w:tr>
      <w:tr w:rsidR="00EB5530">
        <w:trPr>
          <w:trHeight w:val="450"/>
        </w:trPr>
        <w:tc>
          <w:tcPr>
            <w:tcW w:w="1860" w:type="dxa"/>
          </w:tcPr>
          <w:p w:rsidR="00EB5530" w:rsidRDefault="00EB5530">
            <w:pPr>
              <w:pStyle w:val="TableParagraph"/>
              <w:ind w:left="0"/>
            </w:pPr>
          </w:p>
        </w:tc>
        <w:tc>
          <w:tcPr>
            <w:tcW w:w="1860" w:type="dxa"/>
          </w:tcPr>
          <w:p w:rsidR="00EB5530" w:rsidRDefault="00EB5530">
            <w:pPr>
              <w:pStyle w:val="TableParagraph"/>
              <w:ind w:left="0"/>
            </w:pPr>
          </w:p>
        </w:tc>
        <w:tc>
          <w:tcPr>
            <w:tcW w:w="1860" w:type="dxa"/>
          </w:tcPr>
          <w:p w:rsidR="00EB5530" w:rsidRDefault="00EB5530">
            <w:pPr>
              <w:pStyle w:val="TableParagraph"/>
              <w:ind w:left="0"/>
            </w:pPr>
          </w:p>
        </w:tc>
        <w:tc>
          <w:tcPr>
            <w:tcW w:w="1860" w:type="dxa"/>
          </w:tcPr>
          <w:p w:rsidR="00EB5530" w:rsidRDefault="00EB5530">
            <w:pPr>
              <w:pStyle w:val="TableParagraph"/>
              <w:ind w:left="0"/>
            </w:pPr>
          </w:p>
        </w:tc>
        <w:tc>
          <w:tcPr>
            <w:tcW w:w="1860" w:type="dxa"/>
          </w:tcPr>
          <w:p w:rsidR="00EB5530" w:rsidRDefault="00EB5530">
            <w:pPr>
              <w:pStyle w:val="TableParagraph"/>
              <w:ind w:left="0"/>
            </w:pPr>
          </w:p>
        </w:tc>
      </w:tr>
    </w:tbl>
    <w:p w:rsidR="00EB5530" w:rsidRDefault="00EB5530">
      <w:pPr>
        <w:pStyle w:val="BodyText"/>
        <w:spacing w:before="1"/>
        <w:rPr>
          <w:sz w:val="25"/>
        </w:rPr>
      </w:pPr>
    </w:p>
    <w:p w:rsidR="00EB5530" w:rsidRDefault="00270C59">
      <w:pPr>
        <w:pStyle w:val="BodyText"/>
        <w:ind w:left="100"/>
      </w:pPr>
      <w:r>
        <w:rPr>
          <w:spacing w:val="-55"/>
          <w:u w:val="thick"/>
        </w:rPr>
        <w:t xml:space="preserve"> </w:t>
      </w:r>
      <w:r>
        <w:rPr>
          <w:u w:val="thick"/>
        </w:rPr>
        <w:t>Inquiry/Library Specialists</w:t>
      </w:r>
    </w:p>
    <w:p w:rsidR="00EB5530" w:rsidRDefault="00270C59">
      <w:pPr>
        <w:pStyle w:val="BodyText"/>
        <w:spacing w:before="38" w:line="276" w:lineRule="auto"/>
        <w:ind w:left="100" w:right="833"/>
      </w:pPr>
      <w:r>
        <w:t>Our class specialists are here to support your research needs throughout the quarter. We will be completing multiple class assignments including (</w:t>
      </w:r>
      <w:r>
        <w:rPr>
          <w:color w:val="FF0000"/>
        </w:rPr>
        <w:t>insert name</w:t>
      </w:r>
      <w:r>
        <w:t>) (see more information in “Assigments and Participationt”), which will require you to access a variety of resources. These specialists are here to help you with your research needs. Please feel free to reach out to them with any questions you may have!</w:t>
      </w:r>
    </w:p>
    <w:p w:rsidR="00EB5530" w:rsidRDefault="00EB5530">
      <w:pPr>
        <w:pStyle w:val="BodyText"/>
        <w:spacing w:after="1"/>
        <w:rPr>
          <w:sz w:val="2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EB5530">
        <w:trPr>
          <w:trHeight w:val="710"/>
        </w:trPr>
        <w:tc>
          <w:tcPr>
            <w:tcW w:w="3120" w:type="dxa"/>
          </w:tcPr>
          <w:p w:rsidR="00EB5530" w:rsidRDefault="00270C59">
            <w:pPr>
              <w:pStyle w:val="TableParagraph"/>
              <w:spacing w:before="109"/>
              <w:ind w:left="89"/>
            </w:pPr>
            <w:r>
              <w:t>Name</w:t>
            </w:r>
          </w:p>
        </w:tc>
        <w:tc>
          <w:tcPr>
            <w:tcW w:w="3120" w:type="dxa"/>
          </w:tcPr>
          <w:p w:rsidR="00EB5530" w:rsidRDefault="00270C59">
            <w:pPr>
              <w:pStyle w:val="TableParagraph"/>
              <w:spacing w:before="109"/>
              <w:ind w:left="89"/>
            </w:pPr>
            <w:r>
              <w:t>Title / Area of Expertise</w:t>
            </w:r>
          </w:p>
        </w:tc>
        <w:tc>
          <w:tcPr>
            <w:tcW w:w="3120" w:type="dxa"/>
          </w:tcPr>
          <w:p w:rsidR="00EB5530" w:rsidRDefault="00270C59">
            <w:pPr>
              <w:pStyle w:val="TableParagraph"/>
              <w:spacing w:before="109"/>
              <w:ind w:left="89" w:right="445"/>
            </w:pPr>
            <w:r>
              <w:t>Contact information: Email / Phone Number / Office #</w:t>
            </w:r>
          </w:p>
        </w:tc>
      </w:tr>
      <w:tr w:rsidR="00EB5530">
        <w:trPr>
          <w:trHeight w:val="449"/>
        </w:trPr>
        <w:tc>
          <w:tcPr>
            <w:tcW w:w="3120" w:type="dxa"/>
          </w:tcPr>
          <w:p w:rsidR="00EB5530" w:rsidRDefault="00EB5530">
            <w:pPr>
              <w:pStyle w:val="TableParagraph"/>
              <w:ind w:left="0"/>
            </w:pPr>
          </w:p>
        </w:tc>
        <w:tc>
          <w:tcPr>
            <w:tcW w:w="3120" w:type="dxa"/>
          </w:tcPr>
          <w:p w:rsidR="00EB5530" w:rsidRDefault="00EB5530">
            <w:pPr>
              <w:pStyle w:val="TableParagraph"/>
              <w:ind w:left="0"/>
            </w:pPr>
          </w:p>
        </w:tc>
        <w:tc>
          <w:tcPr>
            <w:tcW w:w="3120" w:type="dxa"/>
          </w:tcPr>
          <w:p w:rsidR="00EB5530" w:rsidRDefault="00EB5530">
            <w:pPr>
              <w:pStyle w:val="TableParagraph"/>
              <w:ind w:left="0"/>
            </w:pPr>
          </w:p>
        </w:tc>
      </w:tr>
    </w:tbl>
    <w:p w:rsidR="00EB5530" w:rsidRDefault="00EB5530">
      <w:pPr>
        <w:pStyle w:val="BodyText"/>
        <w:spacing w:before="1"/>
        <w:rPr>
          <w:sz w:val="25"/>
        </w:rPr>
      </w:pPr>
    </w:p>
    <w:p w:rsidR="00EB5530" w:rsidRDefault="00270C59">
      <w:pPr>
        <w:pStyle w:val="BodyText"/>
        <w:spacing w:line="276" w:lineRule="auto"/>
        <w:ind w:left="100" w:right="4643"/>
      </w:pPr>
      <w:r>
        <w:rPr>
          <w:spacing w:val="-55"/>
          <w:u w:val="thick"/>
        </w:rPr>
        <w:t xml:space="preserve"> </w:t>
      </w:r>
      <w:r>
        <w:rPr>
          <w:u w:val="thick"/>
        </w:rPr>
        <w:t>Example 2: Food: A Lens for Environment and Sustainability</w:t>
      </w:r>
      <w:r>
        <w:t xml:space="preserve"> Faculty Office Hours:</w:t>
      </w:r>
    </w:p>
    <w:p w:rsidR="00EB5530" w:rsidRDefault="00270C59">
      <w:pPr>
        <w:pStyle w:val="BodyText"/>
        <w:spacing w:before="170"/>
        <w:ind w:left="925" w:right="2620"/>
      </w:pPr>
      <w:r>
        <w:t xml:space="preserve">Shanna Shaked, Center for Education Innovation and Learning in the Sciences By appointment only -- no regularly scheduled office hours until winter quarter </w:t>
      </w:r>
      <w:r>
        <w:rPr>
          <w:spacing w:val="-85"/>
          <w:u w:val="thick"/>
        </w:rPr>
        <w:t>s</w:t>
      </w:r>
      <w:r>
        <w:rPr>
          <w:spacing w:val="33"/>
        </w:rPr>
        <w:t xml:space="preserve"> </w:t>
      </w:r>
      <w:hyperlink r:id="rId27">
        <w:r>
          <w:rPr>
            <w:u w:val="thick"/>
          </w:rPr>
          <w:t>haked@ceils.ucla.edu</w:t>
        </w:r>
      </w:hyperlink>
    </w:p>
    <w:p w:rsidR="00EB5530" w:rsidRDefault="00270C59">
      <w:pPr>
        <w:pStyle w:val="BodyText"/>
        <w:spacing w:before="202" w:line="254" w:lineRule="auto"/>
        <w:ind w:left="940" w:right="2929" w:hanging="15"/>
      </w:pPr>
      <w:r>
        <w:t>Ariel Levi Simons, Institute of the Environment and Sustainability Office Hours: Tuesdays 3:00 pm- 4:00 pm and by appointment</w:t>
      </w:r>
    </w:p>
    <w:p w:rsidR="00EB5530" w:rsidRDefault="00270C59">
      <w:pPr>
        <w:pStyle w:val="BodyText"/>
        <w:spacing w:line="239" w:lineRule="exact"/>
        <w:ind w:left="940"/>
      </w:pPr>
      <w:r>
        <w:rPr>
          <w:spacing w:val="-55"/>
          <w:u w:val="thick"/>
        </w:rPr>
        <w:t xml:space="preserve"> </w:t>
      </w:r>
      <w:hyperlink r:id="rId28">
        <w:r>
          <w:rPr>
            <w:u w:val="thick"/>
          </w:rPr>
          <w:t>levisimons@</w:t>
        </w:r>
        <w:r>
          <w:t>ucla.edu</w:t>
        </w:r>
      </w:hyperlink>
    </w:p>
    <w:p w:rsidR="00EB5530" w:rsidRDefault="00270C59">
      <w:pPr>
        <w:pStyle w:val="BodyText"/>
        <w:spacing w:before="201" w:line="254" w:lineRule="auto"/>
        <w:ind w:left="940" w:right="2929"/>
      </w:pPr>
      <w:r>
        <w:t>Moana McClellan, Institute of the Environment and Sustainability Office Hours: Thursdays 3:00 pm- 4:00 pm and by appointment</w:t>
      </w:r>
    </w:p>
    <w:p w:rsidR="00EB5530" w:rsidRDefault="00EB5530">
      <w:pPr>
        <w:spacing w:line="254" w:lineRule="auto"/>
        <w:sectPr w:rsidR="00EB5530" w:rsidSect="00032DC5">
          <w:pgSz w:w="12240" w:h="15840" w:code="1"/>
          <w:pgMar w:top="2000" w:right="662" w:bottom="1160" w:left="1339" w:header="173" w:footer="1152" w:gutter="0"/>
          <w:cols w:space="720"/>
        </w:sectPr>
      </w:pPr>
    </w:p>
    <w:p w:rsidR="00EB5530" w:rsidRDefault="00270C59">
      <w:pPr>
        <w:pStyle w:val="BodyText"/>
        <w:spacing w:before="84"/>
        <w:ind w:left="940"/>
      </w:pPr>
      <w:r>
        <w:rPr>
          <w:spacing w:val="-55"/>
          <w:u w:val="thick"/>
        </w:rPr>
        <w:lastRenderedPageBreak/>
        <w:t xml:space="preserve"> </w:t>
      </w:r>
      <w:hyperlink r:id="rId29">
        <w:r>
          <w:rPr>
            <w:u w:val="thick"/>
          </w:rPr>
          <w:t>moana@ioes.ucla.edu</w:t>
        </w:r>
      </w:hyperlink>
    </w:p>
    <w:p w:rsidR="00EB5530" w:rsidRDefault="00EB5530">
      <w:pPr>
        <w:pStyle w:val="BodyText"/>
        <w:spacing w:before="9"/>
      </w:pPr>
    </w:p>
    <w:p w:rsidR="00EB5530" w:rsidRDefault="00270C59">
      <w:pPr>
        <w:pStyle w:val="BodyText"/>
        <w:ind w:left="940" w:right="2040" w:hanging="15"/>
      </w:pPr>
      <w:r>
        <w:t>Jennifer Jay, Department of Civil and Environmental Engineering and Institute of the Environment and Sustainability</w:t>
      </w:r>
    </w:p>
    <w:p w:rsidR="00EB5530" w:rsidRDefault="00270C59">
      <w:pPr>
        <w:pStyle w:val="BodyText"/>
        <w:spacing w:before="17"/>
        <w:ind w:left="910" w:right="2040" w:firstLine="30"/>
      </w:pPr>
      <w:r>
        <w:pict>
          <v:line id="_x0000_s1050" style="position:absolute;left:0;text-align:left;z-index:251647488;mso-position-horizontal-relative:page" from="196pt,25.25pt" to="233pt,25.25pt" strokeweight="1pt">
            <w10:wrap anchorx="page"/>
          </v:line>
        </w:pict>
      </w:r>
      <w:r>
        <w:t xml:space="preserve">Office Hours: By appointment -- no regularly scheduled office hours until winter quarter. </w:t>
      </w:r>
      <w:hyperlink r:id="rId30">
        <w:r>
          <w:t>jennyjay@ucla.edu</w:t>
        </w:r>
      </w:hyperlink>
    </w:p>
    <w:p w:rsidR="00EB5530" w:rsidRDefault="00EB5530">
      <w:pPr>
        <w:pStyle w:val="BodyText"/>
        <w:spacing w:before="1"/>
        <w:rPr>
          <w:sz w:val="25"/>
        </w:rPr>
      </w:pPr>
    </w:p>
    <w:p w:rsidR="00EB5530" w:rsidRDefault="00270C59">
      <w:pPr>
        <w:pStyle w:val="BodyText"/>
        <w:ind w:left="100"/>
      </w:pPr>
      <w:r>
        <w:t>Teaching Assistants Office Hours:</w:t>
      </w:r>
    </w:p>
    <w:p w:rsidR="00EB5530" w:rsidRDefault="00270C59">
      <w:pPr>
        <w:pStyle w:val="BodyText"/>
        <w:spacing w:before="170"/>
        <w:ind w:left="940"/>
      </w:pPr>
      <w:r>
        <w:t>Carlin Soos, Department of Information Studies</w:t>
      </w:r>
    </w:p>
    <w:p w:rsidR="00EB5530" w:rsidRDefault="00270C59">
      <w:pPr>
        <w:pStyle w:val="BodyText"/>
        <w:spacing w:before="15"/>
        <w:ind w:left="940"/>
      </w:pPr>
      <w:r>
        <w:t>Office Hours: Thursday 12:30 pm - 2:30 pm or by appointment, via Zoom</w:t>
      </w:r>
    </w:p>
    <w:p w:rsidR="00EB5530" w:rsidRDefault="00270C59">
      <w:pPr>
        <w:pStyle w:val="BodyText"/>
        <w:spacing w:before="2"/>
        <w:ind w:left="940"/>
      </w:pPr>
      <w:r>
        <w:rPr>
          <w:spacing w:val="-55"/>
          <w:u w:val="thick"/>
        </w:rPr>
        <w:t xml:space="preserve"> </w:t>
      </w:r>
      <w:hyperlink r:id="rId31">
        <w:r>
          <w:rPr>
            <w:u w:val="thick"/>
          </w:rPr>
          <w:t>carlinsoos@gmail.com</w:t>
        </w:r>
      </w:hyperlink>
    </w:p>
    <w:p w:rsidR="00EB5530" w:rsidRDefault="00270C59">
      <w:pPr>
        <w:pStyle w:val="BodyText"/>
        <w:spacing w:before="201"/>
        <w:ind w:left="925"/>
      </w:pPr>
      <w:r>
        <w:t>Jessica Heckman, Institute of the Environment and Sustainability</w:t>
      </w:r>
    </w:p>
    <w:p w:rsidR="00EB5530" w:rsidRDefault="00270C59">
      <w:pPr>
        <w:pStyle w:val="BodyText"/>
        <w:spacing w:before="15"/>
        <w:ind w:left="910" w:right="821" w:firstLine="30"/>
      </w:pPr>
      <w:r>
        <w:t>Office Hours: Tuesdays 1:00 pm - 3:00 pm or by appointment, via Zoom</w:t>
      </w:r>
      <w:hyperlink r:id="rId32">
        <w:r>
          <w:t xml:space="preserve"> j</w:t>
        </w:r>
        <w:r>
          <w:rPr>
            <w:u w:val="thick"/>
          </w:rPr>
          <w:t>heckman710@gmail.com</w:t>
        </w:r>
      </w:hyperlink>
    </w:p>
    <w:p w:rsidR="00EB5530" w:rsidRDefault="00EB5530">
      <w:pPr>
        <w:pStyle w:val="BodyText"/>
        <w:spacing w:before="4"/>
        <w:rPr>
          <w:sz w:val="24"/>
        </w:rPr>
      </w:pPr>
    </w:p>
    <w:p w:rsidR="00EB5530" w:rsidRDefault="00270C59">
      <w:pPr>
        <w:pStyle w:val="BodyText"/>
        <w:ind w:left="940"/>
      </w:pPr>
      <w:r>
        <w:t>Paul Stainier, Institute of the Environment and Sustainability</w:t>
      </w:r>
    </w:p>
    <w:p w:rsidR="00EB5530" w:rsidRDefault="00270C59">
      <w:pPr>
        <w:pStyle w:val="BodyText"/>
        <w:spacing w:before="15"/>
        <w:ind w:left="940"/>
      </w:pPr>
      <w:r>
        <w:t>Office Hours: Tuesdays 3:00 pm - 5:00 pm or by appointment, via Zoom</w:t>
      </w:r>
    </w:p>
    <w:p w:rsidR="00EB5530" w:rsidRDefault="00270C59">
      <w:pPr>
        <w:pStyle w:val="BodyText"/>
        <w:spacing w:before="2"/>
        <w:ind w:left="940"/>
      </w:pPr>
      <w:r>
        <w:rPr>
          <w:spacing w:val="-55"/>
          <w:u w:val="thick"/>
        </w:rPr>
        <w:t xml:space="preserve"> </w:t>
      </w:r>
      <w:hyperlink r:id="rId33">
        <w:r>
          <w:rPr>
            <w:u w:val="thick"/>
          </w:rPr>
          <w:t>pstainier@ucla.edu</w:t>
        </w:r>
      </w:hyperlink>
    </w:p>
    <w:p w:rsidR="00EB5530" w:rsidRDefault="00270C59">
      <w:pPr>
        <w:pStyle w:val="BodyText"/>
        <w:spacing w:before="201"/>
        <w:ind w:left="925"/>
      </w:pPr>
      <w:r>
        <w:t>Aron Montenegro, World Arts and Cultures/Dance</w:t>
      </w:r>
    </w:p>
    <w:p w:rsidR="00EB5530" w:rsidRDefault="00270C59">
      <w:pPr>
        <w:pStyle w:val="BodyText"/>
        <w:spacing w:before="15"/>
        <w:ind w:left="940"/>
      </w:pPr>
      <w:r>
        <w:t>Office Hours: Mondays 5pm - 6pm or by appointment, via Zoom</w:t>
      </w:r>
    </w:p>
    <w:p w:rsidR="00EB5530" w:rsidRDefault="00270C59">
      <w:pPr>
        <w:pStyle w:val="BodyText"/>
        <w:spacing w:before="2"/>
        <w:ind w:left="940"/>
      </w:pPr>
      <w:r>
        <w:rPr>
          <w:spacing w:val="-55"/>
          <w:u w:val="thick"/>
        </w:rPr>
        <w:t xml:space="preserve"> </w:t>
      </w:r>
      <w:hyperlink r:id="rId34">
        <w:r>
          <w:rPr>
            <w:u w:val="thick"/>
          </w:rPr>
          <w:t>montenegro@ucla.edu</w:t>
        </w:r>
      </w:hyperlink>
    </w:p>
    <w:p w:rsidR="00EB5530" w:rsidRDefault="00EB5530">
      <w:pPr>
        <w:pStyle w:val="BodyText"/>
        <w:spacing w:before="3"/>
      </w:pPr>
    </w:p>
    <w:p w:rsidR="00EB5530" w:rsidRDefault="00270C59">
      <w:pPr>
        <w:pStyle w:val="BodyText"/>
        <w:ind w:left="100" w:right="821"/>
      </w:pPr>
      <w:r>
        <w:t>Course Inquiry Specialist: Please contact the Food Cluster Inquiry Specialist for help with writing and research assignments, or anything else you would like to discuss!</w:t>
      </w:r>
    </w:p>
    <w:p w:rsidR="00EB5530" w:rsidRDefault="00270C59">
      <w:pPr>
        <w:pStyle w:val="BodyText"/>
        <w:spacing w:before="128"/>
        <w:ind w:left="1285"/>
      </w:pPr>
      <w:r>
        <w:t>Taylor Sieverling, Ecology and Evolutionary Biology</w:t>
      </w:r>
    </w:p>
    <w:p w:rsidR="00EB5530" w:rsidRDefault="00270C59">
      <w:pPr>
        <w:pStyle w:val="BodyText"/>
        <w:spacing w:before="5" w:line="244" w:lineRule="auto"/>
        <w:ind w:left="1285" w:right="2620" w:firstLine="15"/>
      </w:pPr>
      <w:r>
        <w:pict>
          <v:line id="_x0000_s1049" style="position:absolute;left:0;text-align:left;z-index:251648512;mso-position-horizontal-relative:page" from="134pt,24.25pt" to="230pt,24.25pt" strokeweight="1pt">
            <w10:wrap anchorx="page"/>
          </v:line>
        </w:pict>
      </w:r>
      <w:r>
        <w:t>Office Hours: Mondays 12:00pm-2:00pm or by appointment,</w:t>
      </w:r>
      <w:r>
        <w:rPr>
          <w:u w:val="thick"/>
        </w:rPr>
        <w:t xml:space="preserve"> via Zoom</w:t>
      </w:r>
      <w:r>
        <w:t xml:space="preserve"> </w:t>
      </w:r>
      <w:hyperlink r:id="rId35">
        <w:r>
          <w:t>tjane2001@g.ucla.edu</w:t>
        </w:r>
      </w:hyperlink>
    </w:p>
    <w:p w:rsidR="00EB5530" w:rsidRDefault="00EB5530">
      <w:pPr>
        <w:pStyle w:val="BodyText"/>
        <w:spacing w:before="11"/>
        <w:rPr>
          <w:sz w:val="21"/>
        </w:rPr>
      </w:pPr>
    </w:p>
    <w:p w:rsidR="00EB5530" w:rsidRDefault="00270C59">
      <w:pPr>
        <w:pStyle w:val="BodyText"/>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48" style="position:absolute;z-index:-251659776;mso-wrap-distance-left:0;mso-wrap-distance-right:0;mso-position-horizontal-relative:page" from="75pt,10.3pt" to="537pt,10.3pt" strokecolor="#878787">
            <w10:wrap type="topAndBottom" anchorx="page"/>
          </v:line>
        </w:pict>
      </w:r>
    </w:p>
    <w:p w:rsidR="00EB5530" w:rsidRDefault="00EB5530">
      <w:pPr>
        <w:pStyle w:val="BodyText"/>
        <w:rPr>
          <w:sz w:val="23"/>
        </w:rPr>
      </w:pPr>
    </w:p>
    <w:p w:rsidR="00EB5530" w:rsidRDefault="00270C59">
      <w:pPr>
        <w:pStyle w:val="Heading1"/>
      </w:pPr>
      <w:bookmarkStart w:id="22" w:name="_Section_2:_Learning"/>
      <w:bookmarkEnd w:id="22"/>
      <w:r>
        <w:t>Section 2: Learning Goals</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 Frontiers in Human Aging</w:t>
      </w:r>
    </w:p>
    <w:p w:rsidR="00EB5530" w:rsidRDefault="00EB5530">
      <w:pPr>
        <w:pStyle w:val="BodyText"/>
        <w:spacing w:before="10"/>
        <w:rPr>
          <w:sz w:val="26"/>
        </w:rPr>
      </w:pPr>
    </w:p>
    <w:p w:rsidR="00EB5530" w:rsidRDefault="00270C59">
      <w:pPr>
        <w:pStyle w:val="Heading4"/>
        <w:numPr>
          <w:ilvl w:val="0"/>
          <w:numId w:val="25"/>
        </w:numPr>
        <w:tabs>
          <w:tab w:val="left" w:pos="384"/>
        </w:tabs>
        <w:ind w:hanging="268"/>
      </w:pPr>
      <w:r>
        <w:t>Overall Course</w:t>
      </w:r>
      <w:r>
        <w:rPr>
          <w:spacing w:val="-15"/>
        </w:rPr>
        <w:t xml:space="preserve"> </w:t>
      </w:r>
      <w:r>
        <w:t>Aims</w:t>
      </w:r>
    </w:p>
    <w:p w:rsidR="00EB5530" w:rsidRDefault="00270C59">
      <w:pPr>
        <w:pStyle w:val="ListParagraph"/>
        <w:numPr>
          <w:ilvl w:val="1"/>
          <w:numId w:val="25"/>
        </w:numPr>
        <w:tabs>
          <w:tab w:val="left" w:pos="783"/>
        </w:tabs>
        <w:spacing w:before="113" w:line="280" w:lineRule="auto"/>
        <w:ind w:right="2805" w:firstLine="0"/>
      </w:pPr>
      <w:r>
        <w:rPr>
          <w:spacing w:val="-8"/>
        </w:rPr>
        <w:t xml:space="preserve">To </w:t>
      </w:r>
      <w:r>
        <w:t xml:space="preserve">increase understanding of the multidisciplinary nature of major complex phenomena; • </w:t>
      </w:r>
      <w:r>
        <w:rPr>
          <w:spacing w:val="-8"/>
        </w:rPr>
        <w:t xml:space="preserve">To </w:t>
      </w:r>
      <w:r>
        <w:t>strengthen writing and oral communication</w:t>
      </w:r>
      <w:r>
        <w:rPr>
          <w:spacing w:val="-18"/>
        </w:rPr>
        <w:t xml:space="preserve"> </w:t>
      </w:r>
      <w:r>
        <w:t>skills;</w:t>
      </w:r>
    </w:p>
    <w:p w:rsidR="00EB5530" w:rsidRDefault="00270C59">
      <w:pPr>
        <w:pStyle w:val="ListParagraph"/>
        <w:numPr>
          <w:ilvl w:val="1"/>
          <w:numId w:val="25"/>
        </w:numPr>
        <w:tabs>
          <w:tab w:val="left" w:pos="783"/>
        </w:tabs>
        <w:spacing w:before="14"/>
        <w:ind w:left="782" w:hanging="127"/>
      </w:pPr>
      <w:r>
        <w:rPr>
          <w:spacing w:val="-8"/>
        </w:rPr>
        <w:t xml:space="preserve">To </w:t>
      </w:r>
      <w:r>
        <w:t>develop critical, interpretive, and analytical skills from both media and scientific</w:t>
      </w:r>
      <w:r>
        <w:rPr>
          <w:spacing w:val="-25"/>
        </w:rPr>
        <w:t xml:space="preserve"> </w:t>
      </w:r>
      <w:r>
        <w:t>literature.</w:t>
      </w:r>
    </w:p>
    <w:p w:rsidR="00EB5530" w:rsidRDefault="00EB5530">
      <w:pPr>
        <w:pStyle w:val="BodyText"/>
        <w:spacing w:before="8"/>
        <w:rPr>
          <w:sz w:val="20"/>
        </w:rPr>
      </w:pPr>
    </w:p>
    <w:p w:rsidR="00EB5530" w:rsidRDefault="00270C59">
      <w:pPr>
        <w:pStyle w:val="Heading4"/>
        <w:numPr>
          <w:ilvl w:val="0"/>
          <w:numId w:val="25"/>
        </w:numPr>
        <w:tabs>
          <w:tab w:val="left" w:pos="372"/>
        </w:tabs>
        <w:ind w:left="371" w:hanging="256"/>
      </w:pPr>
      <w:r>
        <w:t>Specific</w:t>
      </w:r>
      <w:r>
        <w:rPr>
          <w:spacing w:val="-2"/>
        </w:rPr>
        <w:t xml:space="preserve"> </w:t>
      </w:r>
      <w:r>
        <w:t>Objectives</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ListParagraph"/>
        <w:numPr>
          <w:ilvl w:val="1"/>
          <w:numId w:val="25"/>
        </w:numPr>
        <w:tabs>
          <w:tab w:val="left" w:pos="738"/>
        </w:tabs>
        <w:spacing w:before="84"/>
        <w:ind w:left="610" w:firstLine="0"/>
      </w:pPr>
      <w:r>
        <w:rPr>
          <w:spacing w:val="-8"/>
        </w:rPr>
        <w:lastRenderedPageBreak/>
        <w:t xml:space="preserve">To </w:t>
      </w:r>
      <w:r>
        <w:t>illustrate the interdisciplinary relationship between:</w:t>
      </w:r>
    </w:p>
    <w:p w:rsidR="00EB5530" w:rsidRDefault="00270C59">
      <w:pPr>
        <w:pStyle w:val="BodyText"/>
        <w:spacing w:before="1" w:line="295" w:lineRule="exact"/>
        <w:ind w:left="1090"/>
      </w:pPr>
      <w:r>
        <w:rPr>
          <w:rFonts w:ascii="Gill Sans MT" w:eastAsia="Gill Sans MT"/>
          <w:sz w:val="26"/>
        </w:rPr>
        <w:t xml:space="preserve">🕘 </w:t>
      </w:r>
      <w:r>
        <w:t>Biological foundations of aging,</w:t>
      </w:r>
    </w:p>
    <w:p w:rsidR="00EB5530" w:rsidRDefault="00270C59">
      <w:pPr>
        <w:pStyle w:val="BodyText"/>
        <w:spacing w:line="289" w:lineRule="exact"/>
        <w:ind w:left="1090"/>
      </w:pPr>
      <w:r>
        <w:rPr>
          <w:rFonts w:ascii="Gill Sans MT" w:eastAsia="Gill Sans MT"/>
          <w:sz w:val="26"/>
        </w:rPr>
        <w:t xml:space="preserve">🕘 </w:t>
      </w:r>
      <w:r>
        <w:t>Psychological and social constructions of aging,</w:t>
      </w:r>
    </w:p>
    <w:p w:rsidR="00EB5530" w:rsidRDefault="00270C59">
      <w:pPr>
        <w:pStyle w:val="BodyText"/>
        <w:spacing w:line="296" w:lineRule="exact"/>
        <w:ind w:left="1090"/>
      </w:pPr>
      <w:r>
        <w:rPr>
          <w:rFonts w:ascii="Gill Sans MT" w:eastAsia="Gill Sans MT"/>
          <w:sz w:val="26"/>
        </w:rPr>
        <w:t xml:space="preserve">🕘 </w:t>
      </w:r>
      <w:r>
        <w:t>Policy implications of aging;</w:t>
      </w:r>
    </w:p>
    <w:p w:rsidR="00EB5530" w:rsidRDefault="00270C59">
      <w:pPr>
        <w:pStyle w:val="ListParagraph"/>
        <w:numPr>
          <w:ilvl w:val="1"/>
          <w:numId w:val="25"/>
        </w:numPr>
        <w:tabs>
          <w:tab w:val="left" w:pos="738"/>
        </w:tabs>
        <w:spacing w:before="40"/>
        <w:ind w:left="610" w:firstLine="0"/>
      </w:pPr>
      <w:r>
        <w:rPr>
          <w:spacing w:val="-8"/>
        </w:rPr>
        <w:t xml:space="preserve">To </w:t>
      </w:r>
      <w:r>
        <w:t>explore diversity in human aging across the life</w:t>
      </w:r>
      <w:r>
        <w:rPr>
          <w:spacing w:val="-1"/>
        </w:rPr>
        <w:t xml:space="preserve"> </w:t>
      </w:r>
      <w:r>
        <w:t>course;</w:t>
      </w:r>
    </w:p>
    <w:p w:rsidR="00EB5530" w:rsidRDefault="00270C59">
      <w:pPr>
        <w:pStyle w:val="ListParagraph"/>
        <w:numPr>
          <w:ilvl w:val="1"/>
          <w:numId w:val="25"/>
        </w:numPr>
        <w:tabs>
          <w:tab w:val="left" w:pos="738"/>
        </w:tabs>
        <w:spacing w:before="53"/>
        <w:ind w:left="610" w:firstLine="0"/>
      </w:pPr>
      <w:r>
        <w:rPr>
          <w:spacing w:val="-8"/>
        </w:rPr>
        <w:t xml:space="preserve">To </w:t>
      </w:r>
      <w:r>
        <w:t>sensitize students to principles of successful and intergenerational</w:t>
      </w:r>
      <w:r>
        <w:rPr>
          <w:spacing w:val="-6"/>
        </w:rPr>
        <w:t xml:space="preserve"> </w:t>
      </w:r>
      <w:r>
        <w:t>aging;</w:t>
      </w:r>
    </w:p>
    <w:p w:rsidR="00EB5530" w:rsidRDefault="00270C59">
      <w:pPr>
        <w:pStyle w:val="ListParagraph"/>
        <w:numPr>
          <w:ilvl w:val="1"/>
          <w:numId w:val="25"/>
        </w:numPr>
        <w:tabs>
          <w:tab w:val="left" w:pos="738"/>
        </w:tabs>
        <w:spacing w:before="53" w:line="278" w:lineRule="auto"/>
        <w:ind w:left="610" w:right="2826" w:firstLine="0"/>
      </w:pPr>
      <w:r>
        <w:rPr>
          <w:spacing w:val="-8"/>
        </w:rPr>
        <w:t xml:space="preserve">To </w:t>
      </w:r>
      <w:r>
        <w:t xml:space="preserve">appreciate continuity of aging over the life span within a socio-historical context; • </w:t>
      </w:r>
      <w:r>
        <w:rPr>
          <w:spacing w:val="-8"/>
        </w:rPr>
        <w:t xml:space="preserve">To </w:t>
      </w:r>
      <w:r>
        <w:t>facilitate “hands-on” and virtual experiences with</w:t>
      </w:r>
      <w:r>
        <w:rPr>
          <w:spacing w:val="-25"/>
        </w:rPr>
        <w:t xml:space="preserve"> </w:t>
      </w:r>
      <w:r>
        <w:t>aging;</w:t>
      </w:r>
    </w:p>
    <w:p w:rsidR="00EB5530" w:rsidRDefault="00270C59">
      <w:pPr>
        <w:pStyle w:val="ListParagraph"/>
        <w:numPr>
          <w:ilvl w:val="1"/>
          <w:numId w:val="25"/>
        </w:numPr>
        <w:tabs>
          <w:tab w:val="left" w:pos="738"/>
        </w:tabs>
        <w:spacing w:before="14" w:line="508" w:lineRule="auto"/>
        <w:ind w:left="130" w:right="3534" w:firstLine="480"/>
      </w:pPr>
      <w:r>
        <w:rPr>
          <w:spacing w:val="-8"/>
        </w:rPr>
        <w:t xml:space="preserve">To </w:t>
      </w:r>
      <w:r>
        <w:t>introduce viable career opportunities in the fields of gerontology</w:t>
      </w:r>
      <w:r>
        <w:rPr>
          <w:u w:val="thick"/>
        </w:rPr>
        <w:t xml:space="preserve"> Example 2: Biotechnology and the</w:t>
      </w:r>
      <w:r>
        <w:rPr>
          <w:spacing w:val="-8"/>
          <w:u w:val="thick"/>
        </w:rPr>
        <w:t xml:space="preserve"> </w:t>
      </w:r>
      <w:r>
        <w:rPr>
          <w:u w:val="thick"/>
        </w:rPr>
        <w:t>Society</w:t>
      </w:r>
    </w:p>
    <w:p w:rsidR="00EB5530" w:rsidRDefault="00270C59">
      <w:pPr>
        <w:pStyle w:val="BodyText"/>
        <w:spacing w:before="6"/>
        <w:ind w:left="100" w:right="2040"/>
      </w:pPr>
      <w:r>
        <w:t>These are some skills that we hope you will cultivate by the end of this course. The activities and assignments we’ve laid out below (see “How Your Learning Will Be Assessed”) will help you attain these goals and apply your knowledge to debates in science and society outside of class.</w:t>
      </w:r>
    </w:p>
    <w:p w:rsidR="00EB5530" w:rsidRDefault="00270C59">
      <w:pPr>
        <w:pStyle w:val="ListParagraph"/>
        <w:numPr>
          <w:ilvl w:val="2"/>
          <w:numId w:val="25"/>
        </w:numPr>
        <w:tabs>
          <w:tab w:val="left" w:pos="952"/>
        </w:tabs>
        <w:spacing w:before="22"/>
        <w:ind w:firstLine="0"/>
      </w:pPr>
      <w:r>
        <w:t>Define biotechnology and identify applications of this term beyond genetic</w:t>
      </w:r>
      <w:r>
        <w:rPr>
          <w:spacing w:val="-26"/>
        </w:rPr>
        <w:t xml:space="preserve"> </w:t>
      </w:r>
      <w:r>
        <w:t>engineering</w:t>
      </w:r>
    </w:p>
    <w:p w:rsidR="00EB5530" w:rsidRDefault="00270C59">
      <w:pPr>
        <w:pStyle w:val="ListParagraph"/>
        <w:numPr>
          <w:ilvl w:val="2"/>
          <w:numId w:val="25"/>
        </w:numPr>
        <w:tabs>
          <w:tab w:val="left" w:pos="952"/>
        </w:tabs>
        <w:spacing w:before="17" w:line="244" w:lineRule="auto"/>
        <w:ind w:right="2195" w:firstLine="0"/>
      </w:pPr>
      <w:r>
        <w:t xml:space="preserve">Understand contemporary debates about Covid-19, GMOs, and </w:t>
      </w:r>
      <w:r>
        <w:rPr>
          <w:spacing w:val="-3"/>
        </w:rPr>
        <w:t xml:space="preserve">Do-It-Yourself </w:t>
      </w:r>
      <w:r>
        <w:t xml:space="preserve">Biology using basic knowledge, methodologies, and theoretical frameworks from science, </w:t>
      </w:r>
      <w:r>
        <w:rPr>
          <w:spacing w:val="-3"/>
        </w:rPr>
        <w:t xml:space="preserve">sociology, </w:t>
      </w:r>
      <w:r>
        <w:t>gender studies, and</w:t>
      </w:r>
      <w:r>
        <w:rPr>
          <w:spacing w:val="-4"/>
        </w:rPr>
        <w:t xml:space="preserve"> </w:t>
      </w:r>
      <w:r>
        <w:t>bioethics</w:t>
      </w:r>
    </w:p>
    <w:p w:rsidR="00EB5530" w:rsidRDefault="00270C59">
      <w:pPr>
        <w:pStyle w:val="ListParagraph"/>
        <w:numPr>
          <w:ilvl w:val="2"/>
          <w:numId w:val="25"/>
        </w:numPr>
        <w:tabs>
          <w:tab w:val="left" w:pos="940"/>
        </w:tabs>
        <w:spacing w:before="17" w:line="244" w:lineRule="auto"/>
        <w:ind w:right="2389" w:firstLine="0"/>
      </w:pPr>
      <w:r>
        <w:t xml:space="preserve">Apply conceptual frameworks and knowledge from science, </w:t>
      </w:r>
      <w:r>
        <w:rPr>
          <w:spacing w:val="-3"/>
        </w:rPr>
        <w:t xml:space="preserve">sociology, </w:t>
      </w:r>
      <w:r>
        <w:t>gender studies, and bioethics to critically evaluate specific scientific and biomedical debates</w:t>
      </w:r>
    </w:p>
    <w:p w:rsidR="00EB5530" w:rsidRDefault="00270C59">
      <w:pPr>
        <w:pStyle w:val="ListParagraph"/>
        <w:numPr>
          <w:ilvl w:val="2"/>
          <w:numId w:val="25"/>
        </w:numPr>
        <w:tabs>
          <w:tab w:val="left" w:pos="952"/>
        </w:tabs>
        <w:spacing w:before="18"/>
        <w:ind w:right="2355" w:firstLine="0"/>
      </w:pPr>
      <w:r>
        <w:t>Evaluate</w:t>
      </w:r>
      <w:r>
        <w:rPr>
          <w:spacing w:val="-7"/>
        </w:rPr>
        <w:t xml:space="preserve"> </w:t>
      </w:r>
      <w:r>
        <w:t>scholarly</w:t>
      </w:r>
      <w:r>
        <w:rPr>
          <w:spacing w:val="-7"/>
        </w:rPr>
        <w:t xml:space="preserve"> </w:t>
      </w:r>
      <w:r>
        <w:t>literature</w:t>
      </w:r>
      <w:r>
        <w:rPr>
          <w:spacing w:val="-6"/>
        </w:rPr>
        <w:t xml:space="preserve"> </w:t>
      </w:r>
      <w:r>
        <w:t>to</w:t>
      </w:r>
      <w:r>
        <w:rPr>
          <w:spacing w:val="-7"/>
        </w:rPr>
        <w:t xml:space="preserve"> </w:t>
      </w:r>
      <w:r>
        <w:t>construct</w:t>
      </w:r>
      <w:r>
        <w:rPr>
          <w:spacing w:val="-6"/>
        </w:rPr>
        <w:t xml:space="preserve"> </w:t>
      </w:r>
      <w:r>
        <w:t>and</w:t>
      </w:r>
      <w:r>
        <w:rPr>
          <w:spacing w:val="-7"/>
        </w:rPr>
        <w:t xml:space="preserve"> </w:t>
      </w:r>
      <w:r>
        <w:t>convey</w:t>
      </w:r>
      <w:r>
        <w:rPr>
          <w:spacing w:val="-6"/>
        </w:rPr>
        <w:t xml:space="preserve"> </w:t>
      </w:r>
      <w:r>
        <w:t>logical</w:t>
      </w:r>
      <w:r>
        <w:rPr>
          <w:spacing w:val="-7"/>
        </w:rPr>
        <w:t xml:space="preserve"> </w:t>
      </w:r>
      <w:r>
        <w:t>arguments</w:t>
      </w:r>
      <w:r>
        <w:rPr>
          <w:spacing w:val="-6"/>
        </w:rPr>
        <w:t xml:space="preserve"> </w:t>
      </w:r>
      <w:r>
        <w:t>for</w:t>
      </w:r>
      <w:r>
        <w:rPr>
          <w:spacing w:val="-7"/>
        </w:rPr>
        <w:t xml:space="preserve"> </w:t>
      </w:r>
      <w:r>
        <w:t>and against particular applications of biotechnology in society in discussions and through</w:t>
      </w:r>
      <w:r>
        <w:rPr>
          <w:spacing w:val="-2"/>
        </w:rPr>
        <w:t xml:space="preserve"> </w:t>
      </w:r>
      <w:r>
        <w:t>writing</w:t>
      </w:r>
    </w:p>
    <w:p w:rsidR="00EB5530" w:rsidRDefault="00270C59">
      <w:pPr>
        <w:pStyle w:val="ListParagraph"/>
        <w:numPr>
          <w:ilvl w:val="2"/>
          <w:numId w:val="25"/>
        </w:numPr>
        <w:tabs>
          <w:tab w:val="left" w:pos="952"/>
        </w:tabs>
        <w:spacing w:before="17"/>
        <w:ind w:left="951" w:hanging="131"/>
      </w:pPr>
      <w:r>
        <w:t>Evaluate data by visualizing and interpreting graphs and/or data</w:t>
      </w:r>
      <w:r>
        <w:rPr>
          <w:spacing w:val="-16"/>
        </w:rPr>
        <w:t xml:space="preserve"> </w:t>
      </w:r>
      <w:r>
        <w:t>tables</w:t>
      </w:r>
    </w:p>
    <w:p w:rsidR="00EB5530" w:rsidRDefault="00270C59">
      <w:pPr>
        <w:pStyle w:val="ListParagraph"/>
        <w:numPr>
          <w:ilvl w:val="2"/>
          <w:numId w:val="25"/>
        </w:numPr>
        <w:tabs>
          <w:tab w:val="left" w:pos="952"/>
        </w:tabs>
        <w:spacing w:before="22"/>
        <w:ind w:right="2038" w:firstLine="0"/>
      </w:pPr>
      <w:r>
        <w:t>Convey</w:t>
      </w:r>
      <w:r>
        <w:rPr>
          <w:spacing w:val="-6"/>
        </w:rPr>
        <w:t xml:space="preserve"> </w:t>
      </w:r>
      <w:r>
        <w:t>the</w:t>
      </w:r>
      <w:r>
        <w:rPr>
          <w:spacing w:val="-5"/>
        </w:rPr>
        <w:t xml:space="preserve"> </w:t>
      </w:r>
      <w:r>
        <w:t>ways</w:t>
      </w:r>
      <w:r>
        <w:rPr>
          <w:spacing w:val="-6"/>
        </w:rPr>
        <w:t xml:space="preserve"> </w:t>
      </w:r>
      <w:r>
        <w:t>in</w:t>
      </w:r>
      <w:r>
        <w:rPr>
          <w:spacing w:val="-5"/>
        </w:rPr>
        <w:t xml:space="preserve"> </w:t>
      </w:r>
      <w:r>
        <w:t>which</w:t>
      </w:r>
      <w:r>
        <w:rPr>
          <w:spacing w:val="-5"/>
        </w:rPr>
        <w:t xml:space="preserve"> </w:t>
      </w:r>
      <w:r>
        <w:t>axes</w:t>
      </w:r>
      <w:r>
        <w:rPr>
          <w:spacing w:val="-6"/>
        </w:rPr>
        <w:t xml:space="preserve"> </w:t>
      </w:r>
      <w:r>
        <w:t>of</w:t>
      </w:r>
      <w:r>
        <w:rPr>
          <w:spacing w:val="-5"/>
        </w:rPr>
        <w:t xml:space="preserve"> </w:t>
      </w:r>
      <w:r>
        <w:t>identity</w:t>
      </w:r>
      <w:r>
        <w:rPr>
          <w:spacing w:val="-5"/>
        </w:rPr>
        <w:t xml:space="preserve"> </w:t>
      </w:r>
      <w:r>
        <w:t>(race,</w:t>
      </w:r>
      <w:r>
        <w:rPr>
          <w:spacing w:val="-6"/>
        </w:rPr>
        <w:t xml:space="preserve"> </w:t>
      </w:r>
      <w:r>
        <w:t>class,</w:t>
      </w:r>
      <w:r>
        <w:rPr>
          <w:spacing w:val="-5"/>
        </w:rPr>
        <w:t xml:space="preserve"> </w:t>
      </w:r>
      <w:r>
        <w:t>gender,</w:t>
      </w:r>
      <w:r>
        <w:rPr>
          <w:spacing w:val="-6"/>
        </w:rPr>
        <w:t xml:space="preserve"> </w:t>
      </w:r>
      <w:r>
        <w:rPr>
          <w:spacing w:val="-3"/>
        </w:rPr>
        <w:t>ability,</w:t>
      </w:r>
      <w:r>
        <w:rPr>
          <w:spacing w:val="-5"/>
        </w:rPr>
        <w:t xml:space="preserve"> </w:t>
      </w:r>
      <w:r>
        <w:t>citizenship, and more) intersect and relate to experiences with and perspectives on biotechnology and</w:t>
      </w:r>
      <w:r>
        <w:rPr>
          <w:spacing w:val="-3"/>
        </w:rPr>
        <w:t xml:space="preserve"> </w:t>
      </w:r>
      <w:r>
        <w:t>medicine</w:t>
      </w:r>
    </w:p>
    <w:p w:rsidR="00EB5530" w:rsidRDefault="00270C59">
      <w:pPr>
        <w:pStyle w:val="ListParagraph"/>
        <w:numPr>
          <w:ilvl w:val="2"/>
          <w:numId w:val="25"/>
        </w:numPr>
        <w:tabs>
          <w:tab w:val="left" w:pos="952"/>
        </w:tabs>
        <w:spacing w:before="22"/>
        <w:ind w:right="2142" w:firstLine="0"/>
      </w:pPr>
      <w:r>
        <w:t xml:space="preserve">Identify key themes and course questions (e.g., ownership, access, risk management, ethics) that can be applied to any biotechnology, including those </w:t>
      </w:r>
      <w:r>
        <w:rPr>
          <w:i/>
        </w:rPr>
        <w:t xml:space="preserve">not </w:t>
      </w:r>
      <w:r>
        <w:t>discussed in this</w:t>
      </w:r>
      <w:r>
        <w:rPr>
          <w:spacing w:val="-4"/>
        </w:rPr>
        <w:t xml:space="preserve"> </w:t>
      </w:r>
      <w:r>
        <w:t>class</w:t>
      </w:r>
    </w:p>
    <w:p w:rsidR="00EB5530" w:rsidRDefault="00270C59">
      <w:pPr>
        <w:pStyle w:val="ListParagraph"/>
        <w:numPr>
          <w:ilvl w:val="2"/>
          <w:numId w:val="25"/>
        </w:numPr>
        <w:tabs>
          <w:tab w:val="left" w:pos="952"/>
        </w:tabs>
        <w:spacing w:before="16" w:line="244" w:lineRule="auto"/>
        <w:ind w:right="2057" w:firstLine="0"/>
      </w:pPr>
      <w:r>
        <w:t xml:space="preserve">Successfully collaborate with your peers to build </w:t>
      </w:r>
      <w:r>
        <w:rPr>
          <w:spacing w:val="-3"/>
        </w:rPr>
        <w:t xml:space="preserve">community, </w:t>
      </w:r>
      <w:r>
        <w:t>support each other’s learning, and work effectively as a</w:t>
      </w:r>
      <w:r>
        <w:rPr>
          <w:spacing w:val="-9"/>
        </w:rPr>
        <w:t xml:space="preserve"> </w:t>
      </w:r>
      <w:r>
        <w:t>group</w:t>
      </w:r>
    </w:p>
    <w:p w:rsidR="00EB5530" w:rsidRDefault="00EB5530">
      <w:pPr>
        <w:pStyle w:val="BodyText"/>
        <w:spacing w:before="4"/>
        <w:rPr>
          <w:sz w:val="25"/>
        </w:rPr>
      </w:pPr>
    </w:p>
    <w:p w:rsidR="00EB5530" w:rsidRDefault="00270C59">
      <w:pPr>
        <w:pStyle w:val="BodyText"/>
        <w:spacing w:line="276" w:lineRule="auto"/>
        <w:ind w:left="100" w:right="5608"/>
      </w:pPr>
      <w:r>
        <w:rPr>
          <w:spacing w:val="-55"/>
          <w:u w:val="thick"/>
        </w:rPr>
        <w:t xml:space="preserve"> </w:t>
      </w:r>
      <w:r>
        <w:rPr>
          <w:u w:val="thick"/>
        </w:rPr>
        <w:t xml:space="preserve">Example 3: Political </w:t>
      </w:r>
      <w:r>
        <w:rPr>
          <w:spacing w:val="-3"/>
          <w:u w:val="thick"/>
        </w:rPr>
        <w:t xml:space="preserve">Violence </w:t>
      </w:r>
      <w:r>
        <w:rPr>
          <w:u w:val="thick"/>
        </w:rPr>
        <w:t xml:space="preserve">in the Modern </w:t>
      </w:r>
      <w:r>
        <w:rPr>
          <w:spacing w:val="-5"/>
          <w:u w:val="thick"/>
        </w:rPr>
        <w:t>World</w:t>
      </w:r>
      <w:r>
        <w:rPr>
          <w:spacing w:val="-5"/>
        </w:rPr>
        <w:t xml:space="preserve"> </w:t>
      </w:r>
      <w:r>
        <w:t>By the end of this course, you should be able to:</w:t>
      </w:r>
    </w:p>
    <w:p w:rsidR="00EB5530" w:rsidRDefault="00270C59">
      <w:pPr>
        <w:pStyle w:val="ListParagraph"/>
        <w:numPr>
          <w:ilvl w:val="0"/>
          <w:numId w:val="24"/>
        </w:numPr>
        <w:tabs>
          <w:tab w:val="left" w:pos="1179"/>
          <w:tab w:val="left" w:pos="1180"/>
        </w:tabs>
        <w:spacing w:line="216" w:lineRule="exact"/>
      </w:pPr>
      <w:r>
        <w:t>Define and distinguish various forms of political</w:t>
      </w:r>
      <w:r>
        <w:rPr>
          <w:spacing w:val="-11"/>
        </w:rPr>
        <w:t xml:space="preserve"> </w:t>
      </w:r>
      <w:r>
        <w:t>violence.</w:t>
      </w:r>
    </w:p>
    <w:p w:rsidR="00EB5530" w:rsidRDefault="00270C59">
      <w:pPr>
        <w:pStyle w:val="ListParagraph"/>
        <w:numPr>
          <w:ilvl w:val="0"/>
          <w:numId w:val="24"/>
        </w:numPr>
        <w:tabs>
          <w:tab w:val="left" w:pos="1179"/>
          <w:tab w:val="left" w:pos="1180"/>
        </w:tabs>
        <w:ind w:right="780"/>
      </w:pPr>
      <w:r>
        <w:t>Understand</w:t>
      </w:r>
      <w:r>
        <w:rPr>
          <w:spacing w:val="-8"/>
        </w:rPr>
        <w:t xml:space="preserve"> </w:t>
      </w:r>
      <w:r>
        <w:t>debates</w:t>
      </w:r>
      <w:r>
        <w:rPr>
          <w:spacing w:val="-7"/>
        </w:rPr>
        <w:t xml:space="preserve"> </w:t>
      </w:r>
      <w:r>
        <w:t>and</w:t>
      </w:r>
      <w:r>
        <w:rPr>
          <w:spacing w:val="-7"/>
        </w:rPr>
        <w:t xml:space="preserve"> </w:t>
      </w:r>
      <w:r>
        <w:t>controversies</w:t>
      </w:r>
      <w:r>
        <w:rPr>
          <w:spacing w:val="-7"/>
        </w:rPr>
        <w:t xml:space="preserve"> </w:t>
      </w:r>
      <w:r>
        <w:t>around</w:t>
      </w:r>
      <w:r>
        <w:rPr>
          <w:spacing w:val="-7"/>
        </w:rPr>
        <w:t xml:space="preserve"> </w:t>
      </w:r>
      <w:r>
        <w:t>the</w:t>
      </w:r>
      <w:r>
        <w:rPr>
          <w:spacing w:val="-7"/>
        </w:rPr>
        <w:t xml:space="preserve"> </w:t>
      </w:r>
      <w:r>
        <w:t>antecedents,</w:t>
      </w:r>
      <w:r>
        <w:rPr>
          <w:spacing w:val="-7"/>
        </w:rPr>
        <w:t xml:space="preserve"> </w:t>
      </w:r>
      <w:r>
        <w:t>dynamics,</w:t>
      </w:r>
      <w:r>
        <w:rPr>
          <w:spacing w:val="-7"/>
        </w:rPr>
        <w:t xml:space="preserve"> </w:t>
      </w:r>
      <w:r>
        <w:t>and</w:t>
      </w:r>
      <w:r>
        <w:rPr>
          <w:spacing w:val="-7"/>
        </w:rPr>
        <w:t xml:space="preserve"> </w:t>
      </w:r>
      <w:r>
        <w:t>consequences</w:t>
      </w:r>
      <w:r>
        <w:rPr>
          <w:spacing w:val="-7"/>
        </w:rPr>
        <w:t xml:space="preserve"> </w:t>
      </w:r>
      <w:r>
        <w:t>of political</w:t>
      </w:r>
      <w:r>
        <w:rPr>
          <w:spacing w:val="-2"/>
        </w:rPr>
        <w:t xml:space="preserve"> </w:t>
      </w:r>
      <w:r>
        <w:t>violence.</w:t>
      </w:r>
    </w:p>
    <w:p w:rsidR="00EB5530" w:rsidRDefault="00270C59">
      <w:pPr>
        <w:pStyle w:val="ListParagraph"/>
        <w:numPr>
          <w:ilvl w:val="0"/>
          <w:numId w:val="24"/>
        </w:numPr>
        <w:tabs>
          <w:tab w:val="left" w:pos="1179"/>
          <w:tab w:val="left" w:pos="1180"/>
        </w:tabs>
        <w:ind w:right="885"/>
      </w:pPr>
      <w:r>
        <w:t>Recognize and understand disciplinary and methodological differences in how social sciences,</w:t>
      </w:r>
      <w:r>
        <w:rPr>
          <w:spacing w:val="-6"/>
        </w:rPr>
        <w:t xml:space="preserve"> </w:t>
      </w:r>
      <w:r>
        <w:rPr>
          <w:spacing w:val="-3"/>
        </w:rPr>
        <w:t>history,</w:t>
      </w:r>
      <w:r>
        <w:rPr>
          <w:spacing w:val="-6"/>
        </w:rPr>
        <w:t xml:space="preserve"> </w:t>
      </w:r>
      <w:r>
        <w:t>and</w:t>
      </w:r>
      <w:r>
        <w:rPr>
          <w:spacing w:val="-5"/>
        </w:rPr>
        <w:t xml:space="preserve"> </w:t>
      </w:r>
      <w:r>
        <w:t>literary</w:t>
      </w:r>
      <w:r>
        <w:rPr>
          <w:spacing w:val="-6"/>
        </w:rPr>
        <w:t xml:space="preserve"> </w:t>
      </w:r>
      <w:r>
        <w:t>and</w:t>
      </w:r>
      <w:r>
        <w:rPr>
          <w:spacing w:val="-5"/>
        </w:rPr>
        <w:t xml:space="preserve"> </w:t>
      </w:r>
      <w:r>
        <w:t>cultural</w:t>
      </w:r>
      <w:r>
        <w:rPr>
          <w:spacing w:val="-6"/>
        </w:rPr>
        <w:t xml:space="preserve"> </w:t>
      </w:r>
      <w:r>
        <w:t>studies</w:t>
      </w:r>
      <w:r>
        <w:rPr>
          <w:spacing w:val="-6"/>
        </w:rPr>
        <w:t xml:space="preserve"> </w:t>
      </w:r>
      <w:r>
        <w:t>approach</w:t>
      </w:r>
      <w:r>
        <w:rPr>
          <w:spacing w:val="-5"/>
        </w:rPr>
        <w:t xml:space="preserve"> </w:t>
      </w:r>
      <w:r>
        <w:t>the</w:t>
      </w:r>
      <w:r>
        <w:rPr>
          <w:spacing w:val="-6"/>
        </w:rPr>
        <w:t xml:space="preserve"> </w:t>
      </w:r>
      <w:r>
        <w:t>question</w:t>
      </w:r>
      <w:r>
        <w:rPr>
          <w:spacing w:val="-5"/>
        </w:rPr>
        <w:t xml:space="preserve"> </w:t>
      </w:r>
      <w:r>
        <w:t>of</w:t>
      </w:r>
      <w:r>
        <w:rPr>
          <w:spacing w:val="-6"/>
        </w:rPr>
        <w:t xml:space="preserve"> </w:t>
      </w:r>
      <w:r>
        <w:t>political</w:t>
      </w:r>
      <w:r>
        <w:rPr>
          <w:spacing w:val="-6"/>
        </w:rPr>
        <w:t xml:space="preserve"> </w:t>
      </w:r>
      <w:r>
        <w:t>violence.</w:t>
      </w:r>
    </w:p>
    <w:p w:rsidR="00EB5530" w:rsidRDefault="00270C59">
      <w:pPr>
        <w:pStyle w:val="ListParagraph"/>
        <w:numPr>
          <w:ilvl w:val="0"/>
          <w:numId w:val="24"/>
        </w:numPr>
        <w:tabs>
          <w:tab w:val="left" w:pos="1179"/>
          <w:tab w:val="left" w:pos="1180"/>
        </w:tabs>
        <w:ind w:right="985"/>
      </w:pPr>
      <w:r>
        <w:t>Gain</w:t>
      </w:r>
      <w:r>
        <w:rPr>
          <w:spacing w:val="-6"/>
        </w:rPr>
        <w:t xml:space="preserve"> </w:t>
      </w:r>
      <w:r>
        <w:t>in-depth</w:t>
      </w:r>
      <w:r>
        <w:rPr>
          <w:spacing w:val="-6"/>
        </w:rPr>
        <w:t xml:space="preserve"> </w:t>
      </w:r>
      <w:r>
        <w:t>knowledge</w:t>
      </w:r>
      <w:r>
        <w:rPr>
          <w:spacing w:val="-6"/>
        </w:rPr>
        <w:t xml:space="preserve"> </w:t>
      </w:r>
      <w:r>
        <w:t>about</w:t>
      </w:r>
      <w:r>
        <w:rPr>
          <w:spacing w:val="-6"/>
        </w:rPr>
        <w:t xml:space="preserve"> </w:t>
      </w:r>
      <w:r>
        <w:t>at</w:t>
      </w:r>
      <w:r>
        <w:rPr>
          <w:spacing w:val="-6"/>
        </w:rPr>
        <w:t xml:space="preserve"> </w:t>
      </w:r>
      <w:r>
        <w:t>least</w:t>
      </w:r>
      <w:r>
        <w:rPr>
          <w:spacing w:val="-6"/>
        </w:rPr>
        <w:t xml:space="preserve"> </w:t>
      </w:r>
      <w:r>
        <w:t>three</w:t>
      </w:r>
      <w:r>
        <w:rPr>
          <w:spacing w:val="-6"/>
        </w:rPr>
        <w:t xml:space="preserve"> </w:t>
      </w:r>
      <w:r>
        <w:t>distinct</w:t>
      </w:r>
      <w:r>
        <w:rPr>
          <w:spacing w:val="-5"/>
        </w:rPr>
        <w:t xml:space="preserve"> </w:t>
      </w:r>
      <w:r>
        <w:t>case</w:t>
      </w:r>
      <w:r>
        <w:rPr>
          <w:spacing w:val="-6"/>
        </w:rPr>
        <w:t xml:space="preserve"> </w:t>
      </w:r>
      <w:r>
        <w:t>studies</w:t>
      </w:r>
      <w:r>
        <w:rPr>
          <w:spacing w:val="-6"/>
        </w:rPr>
        <w:t xml:space="preserve"> </w:t>
      </w:r>
      <w:r>
        <w:t>of</w:t>
      </w:r>
      <w:r>
        <w:rPr>
          <w:spacing w:val="-6"/>
        </w:rPr>
        <w:t xml:space="preserve"> </w:t>
      </w:r>
      <w:r>
        <w:t>violence</w:t>
      </w:r>
      <w:r>
        <w:rPr>
          <w:spacing w:val="-6"/>
        </w:rPr>
        <w:t xml:space="preserve"> </w:t>
      </w:r>
      <w:r>
        <w:t>from</w:t>
      </w:r>
      <w:r>
        <w:rPr>
          <w:spacing w:val="-6"/>
        </w:rPr>
        <w:t xml:space="preserve"> </w:t>
      </w:r>
      <w:r>
        <w:t>different regions of the</w:t>
      </w:r>
      <w:r>
        <w:rPr>
          <w:spacing w:val="-4"/>
        </w:rPr>
        <w:t xml:space="preserve"> </w:t>
      </w:r>
      <w:r>
        <w:t>world.</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ListParagraph"/>
        <w:numPr>
          <w:ilvl w:val="0"/>
          <w:numId w:val="24"/>
        </w:numPr>
        <w:tabs>
          <w:tab w:val="left" w:pos="1179"/>
          <w:tab w:val="left" w:pos="1180"/>
        </w:tabs>
        <w:spacing w:before="84"/>
        <w:ind w:right="1200"/>
      </w:pPr>
      <w:r>
        <w:lastRenderedPageBreak/>
        <w:t>Develop</w:t>
      </w:r>
      <w:r>
        <w:rPr>
          <w:spacing w:val="-6"/>
        </w:rPr>
        <w:t xml:space="preserve"> </w:t>
      </w:r>
      <w:r>
        <w:t>familiarity</w:t>
      </w:r>
      <w:r>
        <w:rPr>
          <w:spacing w:val="-6"/>
        </w:rPr>
        <w:t xml:space="preserve"> </w:t>
      </w:r>
      <w:r>
        <w:t>with</w:t>
      </w:r>
      <w:r>
        <w:rPr>
          <w:spacing w:val="-6"/>
        </w:rPr>
        <w:t xml:space="preserve"> </w:t>
      </w:r>
      <w:r>
        <w:t>a</w:t>
      </w:r>
      <w:r>
        <w:rPr>
          <w:spacing w:val="-6"/>
        </w:rPr>
        <w:t xml:space="preserve"> </w:t>
      </w:r>
      <w:r>
        <w:t>variety</w:t>
      </w:r>
      <w:r>
        <w:rPr>
          <w:spacing w:val="-6"/>
        </w:rPr>
        <w:t xml:space="preserve"> </w:t>
      </w:r>
      <w:r>
        <w:t>of</w:t>
      </w:r>
      <w:r>
        <w:rPr>
          <w:spacing w:val="-6"/>
        </w:rPr>
        <w:t xml:space="preserve"> </w:t>
      </w:r>
      <w:r>
        <w:t>research</w:t>
      </w:r>
      <w:r>
        <w:rPr>
          <w:spacing w:val="-5"/>
        </w:rPr>
        <w:t xml:space="preserve"> </w:t>
      </w:r>
      <w:r>
        <w:t>methodologies,</w:t>
      </w:r>
      <w:r>
        <w:rPr>
          <w:spacing w:val="-6"/>
        </w:rPr>
        <w:t xml:space="preserve"> </w:t>
      </w:r>
      <w:r>
        <w:t>including</w:t>
      </w:r>
      <w:r>
        <w:rPr>
          <w:spacing w:val="-6"/>
        </w:rPr>
        <w:t xml:space="preserve"> </w:t>
      </w:r>
      <w:r>
        <w:t>the</w:t>
      </w:r>
      <w:r>
        <w:rPr>
          <w:spacing w:val="-6"/>
        </w:rPr>
        <w:t xml:space="preserve"> </w:t>
      </w:r>
      <w:r>
        <w:t>use</w:t>
      </w:r>
      <w:r>
        <w:rPr>
          <w:spacing w:val="-6"/>
        </w:rPr>
        <w:t xml:space="preserve"> </w:t>
      </w:r>
      <w:r>
        <w:t>of</w:t>
      </w:r>
      <w:r>
        <w:rPr>
          <w:spacing w:val="-6"/>
        </w:rPr>
        <w:t xml:space="preserve"> </w:t>
      </w:r>
      <w:r>
        <w:t>library resources to identify and locate relevant primary and secondary</w:t>
      </w:r>
      <w:r>
        <w:rPr>
          <w:spacing w:val="-22"/>
        </w:rPr>
        <w:t xml:space="preserve"> </w:t>
      </w:r>
      <w:r>
        <w:t>sources.</w:t>
      </w:r>
    </w:p>
    <w:p w:rsidR="00EB5530" w:rsidRDefault="00270C59">
      <w:pPr>
        <w:pStyle w:val="ListParagraph"/>
        <w:numPr>
          <w:ilvl w:val="0"/>
          <w:numId w:val="24"/>
        </w:numPr>
        <w:tabs>
          <w:tab w:val="left" w:pos="1179"/>
          <w:tab w:val="left" w:pos="1180"/>
        </w:tabs>
      </w:pPr>
      <w:r>
        <w:rPr>
          <w:spacing w:val="-3"/>
        </w:rPr>
        <w:t xml:space="preserve">Write </w:t>
      </w:r>
      <w:r>
        <w:t>analytical and research papers in accordance with various disciplinary</w:t>
      </w:r>
      <w:r>
        <w:rPr>
          <w:spacing w:val="-23"/>
        </w:rPr>
        <w:t xml:space="preserve"> </w:t>
      </w:r>
      <w:r>
        <w:t>traditions.</w:t>
      </w:r>
    </w:p>
    <w:p w:rsidR="00EB5530" w:rsidRDefault="00EB5530">
      <w:pPr>
        <w:pStyle w:val="BodyText"/>
        <w:spacing w:before="4"/>
        <w:rPr>
          <w:sz w:val="25"/>
        </w:rPr>
      </w:pPr>
    </w:p>
    <w:p w:rsidR="00EB5530" w:rsidRDefault="00270C59">
      <w:pPr>
        <w:pStyle w:val="BodyText"/>
        <w:ind w:left="100"/>
      </w:pPr>
      <w:r>
        <w:t>**Please</w:t>
      </w:r>
      <w:r w:rsidR="00A148BA">
        <w:t xml:space="preserve"> </w:t>
      </w:r>
      <w:hyperlink w:anchor="_PART_I:_Syllabus" w:history="1">
        <w:r w:rsidR="00A148BA" w:rsidRPr="00A148BA">
          <w:rPr>
            <w:rStyle w:val="Hyperlink"/>
          </w:rPr>
          <w:t>click here</w:t>
        </w:r>
      </w:hyperlink>
      <w:r w:rsidR="00A148BA">
        <w:t xml:space="preserve"> </w:t>
      </w:r>
      <w:r>
        <w:t>to go back to the syllabus template outline.**</w:t>
      </w:r>
    </w:p>
    <w:p w:rsidR="00EB5530" w:rsidRDefault="00EB5530">
      <w:pPr>
        <w:pStyle w:val="BodyText"/>
        <w:rPr>
          <w:sz w:val="20"/>
        </w:rPr>
      </w:pPr>
    </w:p>
    <w:p w:rsidR="00EB5530" w:rsidRDefault="00EB5530">
      <w:pPr>
        <w:pStyle w:val="BodyText"/>
        <w:rPr>
          <w:sz w:val="20"/>
        </w:rPr>
      </w:pPr>
    </w:p>
    <w:p w:rsidR="00EB5530" w:rsidRDefault="00270C59">
      <w:pPr>
        <w:pStyle w:val="BodyText"/>
        <w:spacing w:before="9"/>
        <w:rPr>
          <w:sz w:val="15"/>
        </w:rPr>
      </w:pPr>
      <w:r>
        <w:pict>
          <v:line id="_x0000_s1047" style="position:absolute;z-index:-251658752;mso-wrap-distance-left:0;mso-wrap-distance-right:0;mso-position-horizontal-relative:page" from="75pt,11.45pt" to="537pt,11.45pt" strokecolor="#878787">
            <w10:wrap type="topAndBottom" anchorx="page"/>
          </v:line>
        </w:pict>
      </w:r>
    </w:p>
    <w:p w:rsidR="00EB5530" w:rsidRDefault="00EB5530">
      <w:pPr>
        <w:pStyle w:val="BodyText"/>
        <w:rPr>
          <w:sz w:val="20"/>
        </w:rPr>
      </w:pPr>
    </w:p>
    <w:p w:rsidR="00EB5530" w:rsidRDefault="00EB5530">
      <w:pPr>
        <w:pStyle w:val="BodyText"/>
        <w:rPr>
          <w:sz w:val="20"/>
        </w:rPr>
      </w:pPr>
    </w:p>
    <w:p w:rsidR="00EB5530" w:rsidRDefault="00EB5530">
      <w:pPr>
        <w:pStyle w:val="BodyText"/>
        <w:rPr>
          <w:sz w:val="20"/>
        </w:rPr>
      </w:pPr>
    </w:p>
    <w:p w:rsidR="00EB5530" w:rsidRDefault="00270C59">
      <w:pPr>
        <w:pStyle w:val="Heading1"/>
        <w:spacing w:before="207"/>
      </w:pPr>
      <w:bookmarkStart w:id="23" w:name="_Section_3:_Course"/>
      <w:bookmarkEnd w:id="23"/>
      <w:r>
        <w:t>Section 3: Course Organization</w:t>
      </w:r>
    </w:p>
    <w:p w:rsidR="00EB5530" w:rsidRDefault="00EB5530">
      <w:pPr>
        <w:pStyle w:val="BodyText"/>
        <w:spacing w:before="5"/>
        <w:rPr>
          <w:b/>
          <w:sz w:val="36"/>
        </w:rPr>
      </w:pPr>
    </w:p>
    <w:p w:rsidR="00EB5530" w:rsidRDefault="00270C59">
      <w:pPr>
        <w:pStyle w:val="BodyText"/>
        <w:ind w:left="100"/>
      </w:pPr>
      <w:r>
        <w:rPr>
          <w:spacing w:val="-55"/>
          <w:u w:val="thick"/>
        </w:rPr>
        <w:t xml:space="preserve"> </w:t>
      </w:r>
      <w:r>
        <w:rPr>
          <w:u w:val="thick"/>
        </w:rPr>
        <w:t>Example 1: Fill In</w:t>
      </w:r>
    </w:p>
    <w:p w:rsidR="00EB5530" w:rsidRDefault="00EB5530">
      <w:pPr>
        <w:pStyle w:val="BodyText"/>
        <w:spacing w:before="7"/>
        <w:rPr>
          <w:sz w:val="28"/>
        </w:rPr>
      </w:pPr>
    </w:p>
    <w:p w:rsidR="00EB5530" w:rsidRDefault="00270C59">
      <w:pPr>
        <w:pStyle w:val="BodyText"/>
        <w:spacing w:line="276" w:lineRule="auto"/>
        <w:ind w:left="100" w:right="821"/>
      </w:pPr>
      <w:r>
        <w:t>This course will consist of one (</w:t>
      </w:r>
      <w:r>
        <w:rPr>
          <w:color w:val="FF0000"/>
        </w:rPr>
        <w:t>insert time</w:t>
      </w:r>
      <w:r>
        <w:t>) long lecture, and one (</w:t>
      </w:r>
      <w:r>
        <w:rPr>
          <w:color w:val="FF0000"/>
        </w:rPr>
        <w:t>insert time</w:t>
      </w:r>
      <w:r>
        <w:t xml:space="preserve">) discussion section per week. Attendance to lecture </w:t>
      </w:r>
      <w:r>
        <w:rPr>
          <w:color w:val="FF0000"/>
        </w:rPr>
        <w:t xml:space="preserve">is/is not </w:t>
      </w:r>
      <w:r>
        <w:t>required, while attendance to your discussion section is mandatory. In the lecture, we will (</w:t>
      </w:r>
      <w:r>
        <w:rPr>
          <w:color w:val="FF0000"/>
        </w:rPr>
        <w:t>insert lecture activities</w:t>
      </w:r>
      <w:r>
        <w:t>). In discussion sections, you will (</w:t>
      </w:r>
      <w:r>
        <w:rPr>
          <w:color w:val="FF0000"/>
        </w:rPr>
        <w:t>insert discussion activities</w:t>
      </w:r>
      <w:r>
        <w:t>). Throughout the quarter, we will hold multiple review sessions prior to any exams to answer any questions about the course material.</w:t>
      </w:r>
    </w:p>
    <w:p w:rsidR="00EB5530" w:rsidRDefault="00EB5530">
      <w:pPr>
        <w:pStyle w:val="BodyText"/>
        <w:spacing w:before="3"/>
        <w:rPr>
          <w:sz w:val="25"/>
        </w:rPr>
      </w:pPr>
    </w:p>
    <w:p w:rsidR="00EB5530" w:rsidRDefault="00270C59">
      <w:pPr>
        <w:pStyle w:val="BodyText"/>
        <w:spacing w:line="276" w:lineRule="auto"/>
        <w:ind w:left="100" w:right="821"/>
      </w:pPr>
      <w:r>
        <w:t>We promise to strive during each class to create an environment that is engaging and welcoming to all students. During these times, we ask that you are flexible and patient as things can change quickly. We encourage you to constantly refer back to this syllabus, specifically the “Course Schedule” section, or CCLE, throughout the quarter, as there is a chance that the schedule can evolve as we learn more about your needs.</w:t>
      </w:r>
    </w:p>
    <w:p w:rsidR="00EB5530" w:rsidRDefault="00EB5530">
      <w:pPr>
        <w:pStyle w:val="BodyText"/>
        <w:spacing w:before="4"/>
        <w:rPr>
          <w:sz w:val="25"/>
        </w:rPr>
      </w:pPr>
    </w:p>
    <w:p w:rsidR="00EB5530" w:rsidRDefault="00270C59">
      <w:pPr>
        <w:pStyle w:val="BodyText"/>
        <w:spacing w:line="276" w:lineRule="auto"/>
        <w:ind w:left="100" w:right="821"/>
      </w:pPr>
      <w:r>
        <w:rPr>
          <w:spacing w:val="-55"/>
          <w:shd w:val="clear" w:color="auto" w:fill="FFFF00"/>
        </w:rPr>
        <w:t xml:space="preserve"> </w:t>
      </w:r>
      <w:r>
        <w:rPr>
          <w:shd w:val="clear" w:color="auto" w:fill="FFFF00"/>
        </w:rPr>
        <w:t>If including COVID, add-in</w:t>
      </w:r>
      <w:r>
        <w:t>: Due to the ongoing COVID-19 pandemic, this course will be taught entirely online. When available, we will share with you recorded lectures on CCLE/Canvas for you to review as we understand that you may not be able to attend live lectures due to extenuating circumstances.</w:t>
      </w:r>
    </w:p>
    <w:p w:rsidR="00EB5530" w:rsidRDefault="00270C59">
      <w:pPr>
        <w:pStyle w:val="BodyText"/>
        <w:spacing w:line="276" w:lineRule="auto"/>
        <w:ind w:left="100" w:right="767"/>
      </w:pPr>
      <w:r>
        <w:t>Discussion sections will not be recorded</w:t>
      </w:r>
      <w:r w:rsidR="0038289C">
        <w:t>, and your attendance will be r</w:t>
      </w:r>
      <w:r>
        <w:t>quired. If you are unable to attend your scheduled section because of extenuating circumstances, please let one of the professors, and your TA know as soon as possible. Remember, we want to ensure your success in this class, especially during these difficult times, and will work with you to find a solution that best fits you.</w:t>
      </w:r>
    </w:p>
    <w:p w:rsidR="00EB5530" w:rsidRDefault="00EB5530">
      <w:pPr>
        <w:pStyle w:val="BodyText"/>
        <w:spacing w:before="3"/>
        <w:rPr>
          <w:sz w:val="25"/>
        </w:rPr>
      </w:pPr>
    </w:p>
    <w:p w:rsidR="00EB5530" w:rsidRDefault="00270C59">
      <w:pPr>
        <w:pStyle w:val="BodyText"/>
        <w:spacing w:line="276" w:lineRule="auto"/>
        <w:ind w:left="100" w:right="723"/>
      </w:pPr>
      <w:r>
        <w:t>For this course we will be using Zoom. The UCLA Student Code of Conduct, which includes Section 102.28: Expectation of Privacy, makes it clear that taking any screenshots or sharing any recorded materials or slides with anyone outside of this course is not allowed, as each of us has a “reasonable expectation of privacy.” We encourage you to turn on your video during discussions, but understand that it is not always possible. When applicable, we welcome you to interact with your professors and classmates through the chat and audio functions. If you have any concerns, please feel free to reach out to one of the professors, or your discussion TA.</w:t>
      </w:r>
    </w:p>
    <w:p w:rsidR="00EB5530" w:rsidRDefault="00EB5530">
      <w:pPr>
        <w:spacing w:line="276" w:lineRule="auto"/>
        <w:sectPr w:rsidR="00EB5530" w:rsidSect="00032DC5">
          <w:pgSz w:w="12240" w:h="15840" w:code="1"/>
          <w:pgMar w:top="2000" w:right="662" w:bottom="1160" w:left="1339" w:header="173" w:footer="1152" w:gutter="0"/>
          <w:cols w:space="720"/>
        </w:sectPr>
      </w:pPr>
    </w:p>
    <w:p w:rsidR="00EB5530" w:rsidRDefault="00EB5530">
      <w:pPr>
        <w:pStyle w:val="BodyText"/>
        <w:spacing w:before="8"/>
        <w:rPr>
          <w:sz w:val="24"/>
        </w:rPr>
      </w:pPr>
    </w:p>
    <w:p w:rsidR="00EB5530" w:rsidRDefault="00270C59">
      <w:pPr>
        <w:pStyle w:val="BodyText"/>
        <w:spacing w:before="91"/>
        <w:ind w:left="100"/>
      </w:pPr>
      <w:r>
        <w:rPr>
          <w:spacing w:val="-55"/>
          <w:u w:val="thick"/>
        </w:rPr>
        <w:t xml:space="preserve"> </w:t>
      </w:r>
      <w:r>
        <w:rPr>
          <w:u w:val="thick"/>
        </w:rPr>
        <w:t xml:space="preserve">Example 2: Political </w:t>
      </w:r>
      <w:r>
        <w:rPr>
          <w:spacing w:val="-3"/>
          <w:u w:val="thick"/>
        </w:rPr>
        <w:t xml:space="preserve">Violence </w:t>
      </w:r>
      <w:r>
        <w:rPr>
          <w:u w:val="thick"/>
        </w:rPr>
        <w:t xml:space="preserve">in the Modern </w:t>
      </w:r>
      <w:r>
        <w:rPr>
          <w:spacing w:val="-5"/>
          <w:u w:val="thick"/>
        </w:rPr>
        <w:t>World</w:t>
      </w:r>
    </w:p>
    <w:p w:rsidR="00EB5530" w:rsidRDefault="00EB5530">
      <w:pPr>
        <w:pStyle w:val="BodyText"/>
        <w:spacing w:before="3"/>
        <w:rPr>
          <w:sz w:val="25"/>
        </w:rPr>
      </w:pPr>
    </w:p>
    <w:p w:rsidR="00EB5530" w:rsidRDefault="00270C59">
      <w:pPr>
        <w:pStyle w:val="BodyText"/>
        <w:spacing w:before="1"/>
        <w:ind w:left="100" w:right="723"/>
      </w:pPr>
      <w:r>
        <w:t>This course consists of two lectures (1hr 15min) and one section (1hr 50min) per week. Attendance for lectures is not mandatory, though highly encouraged, while attendance for sections is expected. Through the lectures, the faculty will present the three case studies in detail. During sections, you will discuss the weekly readings, develop your writing, and work on relevant essential skills to help you at college. There will be review sessions held during lecture throughout the quarter designed to address any questions about the course material and help prepare for the final.</w:t>
      </w:r>
    </w:p>
    <w:p w:rsidR="00EB5530" w:rsidRDefault="00EB5530">
      <w:pPr>
        <w:pStyle w:val="BodyText"/>
        <w:spacing w:before="3"/>
        <w:rPr>
          <w:sz w:val="25"/>
        </w:rPr>
      </w:pPr>
    </w:p>
    <w:p w:rsidR="00EB5530" w:rsidRDefault="00270C59">
      <w:pPr>
        <w:pStyle w:val="BodyText"/>
        <w:spacing w:line="276" w:lineRule="auto"/>
        <w:ind w:left="100" w:right="821"/>
      </w:pPr>
      <w:r>
        <w:t>Due to ongoing concerns regarding COVID-19, this course will be taught differently than it has been in the past. All lectures and discussion sections will be conducted remotely. We promise to do our best to deliver an engaging and fun course despite the challenges from posed by the pandemic. We ask that you, the student to please:</w:t>
      </w:r>
    </w:p>
    <w:p w:rsidR="00EB5530" w:rsidRDefault="00EB5530">
      <w:pPr>
        <w:pStyle w:val="BodyText"/>
        <w:spacing w:before="3"/>
        <w:rPr>
          <w:sz w:val="25"/>
        </w:rPr>
      </w:pPr>
    </w:p>
    <w:p w:rsidR="00EB5530" w:rsidRDefault="00270C59">
      <w:pPr>
        <w:pStyle w:val="ListParagraph"/>
        <w:numPr>
          <w:ilvl w:val="0"/>
          <w:numId w:val="23"/>
        </w:numPr>
        <w:tabs>
          <w:tab w:val="left" w:pos="459"/>
          <w:tab w:val="left" w:pos="460"/>
        </w:tabs>
        <w:spacing w:before="1"/>
      </w:pPr>
      <w:r>
        <w:t>Be flexible and patient with us and flexible as we</w:t>
      </w:r>
      <w:r>
        <w:rPr>
          <w:spacing w:val="-14"/>
        </w:rPr>
        <w:t xml:space="preserve"> </w:t>
      </w:r>
      <w:r>
        <w:t>adapt.</w:t>
      </w:r>
    </w:p>
    <w:p w:rsidR="00EB5530" w:rsidRDefault="00270C59">
      <w:pPr>
        <w:pStyle w:val="ListParagraph"/>
        <w:numPr>
          <w:ilvl w:val="0"/>
          <w:numId w:val="23"/>
        </w:numPr>
        <w:tabs>
          <w:tab w:val="left" w:pos="459"/>
          <w:tab w:val="left" w:pos="460"/>
        </w:tabs>
        <w:spacing w:before="38" w:line="276" w:lineRule="auto"/>
        <w:ind w:right="1578"/>
      </w:pPr>
      <w:r>
        <w:t>Refer</w:t>
      </w:r>
      <w:r>
        <w:rPr>
          <w:spacing w:val="-5"/>
        </w:rPr>
        <w:t xml:space="preserve"> </w:t>
      </w:r>
      <w:r>
        <w:t>back</w:t>
      </w:r>
      <w:r>
        <w:rPr>
          <w:spacing w:val="-5"/>
        </w:rPr>
        <w:t xml:space="preserve"> </w:t>
      </w:r>
      <w:r>
        <w:t>to</w:t>
      </w:r>
      <w:r>
        <w:rPr>
          <w:spacing w:val="-4"/>
        </w:rPr>
        <w:t xml:space="preserve"> </w:t>
      </w:r>
      <w:r>
        <w:t>this</w:t>
      </w:r>
      <w:r>
        <w:rPr>
          <w:spacing w:val="-5"/>
        </w:rPr>
        <w:t xml:space="preserve"> </w:t>
      </w:r>
      <w:r>
        <w:t>syllabus</w:t>
      </w:r>
      <w:r>
        <w:rPr>
          <w:spacing w:val="-5"/>
        </w:rPr>
        <w:t xml:space="preserve"> </w:t>
      </w:r>
      <w:r>
        <w:t>and</w:t>
      </w:r>
      <w:r>
        <w:rPr>
          <w:spacing w:val="-4"/>
        </w:rPr>
        <w:t xml:space="preserve"> </w:t>
      </w:r>
      <w:r>
        <w:t>the</w:t>
      </w:r>
      <w:r>
        <w:rPr>
          <w:spacing w:val="-5"/>
        </w:rPr>
        <w:t xml:space="preserve"> </w:t>
      </w:r>
      <w:r>
        <w:t>section</w:t>
      </w:r>
      <w:r>
        <w:rPr>
          <w:spacing w:val="-4"/>
        </w:rPr>
        <w:t xml:space="preserve"> </w:t>
      </w:r>
      <w:r>
        <w:t>syllabus</w:t>
      </w:r>
      <w:r>
        <w:rPr>
          <w:spacing w:val="-5"/>
        </w:rPr>
        <w:t xml:space="preserve"> </w:t>
      </w:r>
      <w:r>
        <w:t>throughout</w:t>
      </w:r>
      <w:r>
        <w:rPr>
          <w:spacing w:val="-5"/>
        </w:rPr>
        <w:t xml:space="preserve"> </w:t>
      </w:r>
      <w:r>
        <w:t>the</w:t>
      </w:r>
      <w:r>
        <w:rPr>
          <w:spacing w:val="-4"/>
        </w:rPr>
        <w:t xml:space="preserve"> </w:t>
      </w:r>
      <w:r>
        <w:t>course,</w:t>
      </w:r>
      <w:r>
        <w:rPr>
          <w:spacing w:val="-5"/>
        </w:rPr>
        <w:t xml:space="preserve"> </w:t>
      </w:r>
      <w:r>
        <w:t>as</w:t>
      </w:r>
      <w:r>
        <w:rPr>
          <w:spacing w:val="-5"/>
        </w:rPr>
        <w:t xml:space="preserve"> </w:t>
      </w:r>
      <w:r>
        <w:t>it</w:t>
      </w:r>
      <w:r>
        <w:rPr>
          <w:spacing w:val="-4"/>
        </w:rPr>
        <w:t xml:space="preserve"> </w:t>
      </w:r>
      <w:r>
        <w:t>will</w:t>
      </w:r>
      <w:r>
        <w:rPr>
          <w:spacing w:val="-5"/>
        </w:rPr>
        <w:t xml:space="preserve"> </w:t>
      </w:r>
      <w:r>
        <w:t>evolve</w:t>
      </w:r>
      <w:r>
        <w:rPr>
          <w:spacing w:val="-4"/>
        </w:rPr>
        <w:t xml:space="preserve"> </w:t>
      </w:r>
      <w:r>
        <w:t>as circumstances</w:t>
      </w:r>
      <w:r>
        <w:rPr>
          <w:spacing w:val="-2"/>
        </w:rPr>
        <w:t xml:space="preserve"> </w:t>
      </w:r>
      <w:r>
        <w:t>change.</w:t>
      </w:r>
    </w:p>
    <w:p w:rsidR="00EB5530" w:rsidRPr="0007007C" w:rsidRDefault="00270C59">
      <w:pPr>
        <w:pStyle w:val="ListParagraph"/>
        <w:numPr>
          <w:ilvl w:val="0"/>
          <w:numId w:val="23"/>
        </w:numPr>
        <w:tabs>
          <w:tab w:val="left" w:pos="459"/>
          <w:tab w:val="left" w:pos="460"/>
        </w:tabs>
      </w:pPr>
      <w:r>
        <w:t xml:space="preserve">Stay up to date on </w:t>
      </w:r>
      <w:r>
        <w:rPr>
          <w:spacing w:val="-7"/>
        </w:rPr>
        <w:t xml:space="preserve">UCLA’s </w:t>
      </w:r>
      <w:r>
        <w:t xml:space="preserve">response to COVID-19 through </w:t>
      </w:r>
      <w:r w:rsidRPr="0007007C">
        <w:t>this</w:t>
      </w:r>
      <w:r w:rsidRPr="0007007C">
        <w:rPr>
          <w:color w:val="1154CC"/>
          <w:spacing w:val="-10"/>
          <w:u w:color="1154CC"/>
        </w:rPr>
        <w:t xml:space="preserve"> </w:t>
      </w:r>
      <w:hyperlink r:id="rId36">
        <w:r w:rsidRPr="0007007C">
          <w:rPr>
            <w:color w:val="1154CC"/>
            <w:u w:val="single" w:color="1154CC"/>
          </w:rPr>
          <w:t>website</w:t>
        </w:r>
      </w:hyperlink>
      <w:r w:rsidRPr="0007007C">
        <w:rPr>
          <w:color w:val="1154CC"/>
          <w:u w:val="single" w:color="1154CC"/>
        </w:rPr>
        <w:t>.</w:t>
      </w:r>
    </w:p>
    <w:p w:rsidR="00EB5530" w:rsidRPr="0007007C" w:rsidRDefault="00270C59">
      <w:pPr>
        <w:pStyle w:val="ListParagraph"/>
        <w:numPr>
          <w:ilvl w:val="0"/>
          <w:numId w:val="23"/>
        </w:numPr>
        <w:tabs>
          <w:tab w:val="left" w:pos="459"/>
          <w:tab w:val="left" w:pos="460"/>
        </w:tabs>
        <w:spacing w:before="38"/>
      </w:pPr>
      <w:r w:rsidRPr="0007007C">
        <w:t>Additional resources for remote learning are</w:t>
      </w:r>
      <w:r w:rsidRPr="0007007C">
        <w:rPr>
          <w:color w:val="1154CC"/>
          <w:spacing w:val="-9"/>
        </w:rPr>
        <w:t xml:space="preserve"> </w:t>
      </w:r>
      <w:hyperlink r:id="rId37" w:history="1">
        <w:r w:rsidRPr="00A148BA">
          <w:rPr>
            <w:rStyle w:val="Hyperlink"/>
            <w:u w:color="1154CC"/>
          </w:rPr>
          <w:t>here.</w:t>
        </w:r>
      </w:hyperlink>
    </w:p>
    <w:p w:rsidR="00EB5530" w:rsidRDefault="00EB5530">
      <w:pPr>
        <w:pStyle w:val="BodyText"/>
        <w:spacing w:before="7"/>
        <w:rPr>
          <w:sz w:val="28"/>
        </w:rPr>
      </w:pPr>
    </w:p>
    <w:p w:rsidR="00EB5530" w:rsidRDefault="00270C59">
      <w:pPr>
        <w:pStyle w:val="BodyText"/>
        <w:ind w:left="100"/>
      </w:pPr>
      <w:r>
        <w:rPr>
          <w:spacing w:val="-55"/>
          <w:u w:val="thick"/>
        </w:rPr>
        <w:t xml:space="preserve"> </w:t>
      </w:r>
      <w:r>
        <w:rPr>
          <w:u w:val="thick"/>
        </w:rPr>
        <w:t>Example 3: Biotechnology and Society</w:t>
      </w:r>
    </w:p>
    <w:p w:rsidR="00EB5530" w:rsidRDefault="00EB5530">
      <w:pPr>
        <w:pStyle w:val="BodyText"/>
        <w:spacing w:before="2"/>
        <w:rPr>
          <w:sz w:val="27"/>
        </w:rPr>
      </w:pPr>
    </w:p>
    <w:p w:rsidR="00EB5530" w:rsidRDefault="00270C59">
      <w:pPr>
        <w:pStyle w:val="BodyText"/>
        <w:ind w:left="115" w:right="1848"/>
      </w:pPr>
      <w:r>
        <w:pict>
          <v:line id="_x0000_s1046" style="position:absolute;left:0;text-align:left;z-index:-251664896;mso-position-horizontal-relative:page" from="76pt,36.65pt" to="334pt,36.65pt" strokecolor="blue" strokeweight="1pt">
            <w10:wrap anchorx="page"/>
          </v:line>
        </w:pict>
      </w:r>
      <w:r>
        <w:rPr>
          <w:b/>
        </w:rPr>
        <w:t xml:space="preserve">Remote Learning Materials: </w:t>
      </w:r>
      <w:r>
        <w:t>Because our course will be virtual in Fall 2020, all class meetings will be conducted online via our course website (</w:t>
      </w:r>
      <w:r>
        <w:rPr>
          <w:color w:val="0000FF"/>
        </w:rPr>
        <w:t xml:space="preserve">https://ccle.ucla.edu/course/view/20F-CLUSTERM71A-1 </w:t>
      </w:r>
      <w:r>
        <w:t xml:space="preserve">). We will also use this site to post all assigned readings </w:t>
      </w:r>
      <w:r>
        <w:rPr>
          <w:b/>
        </w:rPr>
        <w:t>(there are no books to buy!)</w:t>
      </w:r>
      <w:r>
        <w:t>, share assignment details and submission portals, post links to exams, and hold our office hours. You can check out your progress on weekly assignments on MyUCLA Gradebook (NOT CCLE).</w:t>
      </w:r>
    </w:p>
    <w:p w:rsidR="00EB5530" w:rsidRDefault="00EB5530">
      <w:pPr>
        <w:pStyle w:val="BodyText"/>
        <w:spacing w:before="8"/>
      </w:pPr>
    </w:p>
    <w:p w:rsidR="00EB5530" w:rsidRDefault="00270C59">
      <w:pPr>
        <w:pStyle w:val="BodyText"/>
        <w:ind w:left="100" w:right="1848"/>
      </w:pPr>
      <w:r>
        <w:t>Accessing course meetings and materials will require an internet connection and a device to connect to the internet and complete assignments. WiFi connections can be unreliable and spotty (we’ve experienced this too!), so if you are concerned about your ability to submit assignments or follow along during live classes, please contact your GTA and Professor Rensel. Similarly, if you have any concerns about accessing technology or internet service, please let us know. We will figure out a way to help find the resources you need.</w:t>
      </w:r>
    </w:p>
    <w:p w:rsidR="00EB5530" w:rsidRDefault="00EB5530">
      <w:pPr>
        <w:pStyle w:val="BodyText"/>
        <w:spacing w:before="5"/>
      </w:pPr>
    </w:p>
    <w:p w:rsidR="00EB5530" w:rsidRDefault="00270C59">
      <w:pPr>
        <w:pStyle w:val="BodyText"/>
        <w:spacing w:before="1"/>
        <w:ind w:left="100" w:right="1913" w:firstLine="15"/>
      </w:pPr>
      <w:r>
        <w:rPr>
          <w:b/>
        </w:rPr>
        <w:t xml:space="preserve">Remote Lecture Structure &amp; Attendance: </w:t>
      </w:r>
      <w:r>
        <w:t>We encourage you to attend live lectures MW 12:30-1:45PM if you are able, as we will have interactive discussion and class polls during these sessions. Sometimes we will share pre-recorded mini lectures on CCLE/Canvas for you to review before attending class. We understand that you might not be able to attend live lectures if you live in a different time zone, have familial obligations, or have other extenuating circumstances. We will record all lecture portions of class and make them available on CCLE. Discussion sections will be held live at their scheduled times and, unless otherwise noted, will not be recorded. If you are unable to attend your scheduled section because of connectivity issues, time zone, or other extenuating circumstances, please let</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BodyText"/>
        <w:spacing w:before="84"/>
        <w:ind w:left="100" w:right="1848"/>
      </w:pPr>
      <w:r>
        <w:lastRenderedPageBreak/>
        <w:t>Professor Rensel and your GTA know as soon as possible. We are committed to facilitating your success in this course in these difficult times and will work with you to find a solution.</w:t>
      </w:r>
    </w:p>
    <w:p w:rsidR="00EB5530" w:rsidRDefault="00EB5530">
      <w:pPr>
        <w:pStyle w:val="BodyText"/>
        <w:spacing w:before="1"/>
      </w:pPr>
    </w:p>
    <w:p w:rsidR="00EB5530" w:rsidRDefault="00270C59">
      <w:pPr>
        <w:pStyle w:val="BodyText"/>
        <w:ind w:left="100" w:right="1850" w:firstLine="15"/>
      </w:pPr>
      <w:r>
        <w:rPr>
          <w:b/>
        </w:rPr>
        <w:t xml:space="preserve">Remote Learning Privacy: </w:t>
      </w:r>
      <w:r>
        <w:t>We will be using Zoom, CCLE/Canvas videos and other technologies in this course. The UCLA Student Code of Conduct, which includes Section 102.28: Expectation of Privacy, makes it clear that taking any screenshots or sharing any recorded materials or slides with anyone outside of this course is not allowed, as each of us has a “reasonable expectation of privacy.” We do encourage you to turn on your video during discussions if you are able but understand that this is not always possible. If you have concerns about participating over Zoom, please feel free to contact your GTA and Dr.</w:t>
      </w:r>
    </w:p>
    <w:p w:rsidR="00EB5530" w:rsidRDefault="00270C59">
      <w:pPr>
        <w:pStyle w:val="BodyText"/>
        <w:spacing w:before="7"/>
        <w:ind w:left="100"/>
      </w:pPr>
      <w:r>
        <w:t>Rensel.</w:t>
      </w:r>
    </w:p>
    <w:p w:rsidR="00EB5530" w:rsidRDefault="00EB5530">
      <w:pPr>
        <w:pStyle w:val="BodyText"/>
        <w:spacing w:before="10"/>
        <w:rPr>
          <w:sz w:val="21"/>
        </w:rPr>
      </w:pPr>
    </w:p>
    <w:p w:rsidR="00EB5530" w:rsidRDefault="00270C59">
      <w:pPr>
        <w:pStyle w:val="Heading4"/>
      </w:pPr>
      <w:r>
        <w:t>Technologies We’ll Use:</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80"/>
        <w:gridCol w:w="5400"/>
        <w:gridCol w:w="2720"/>
      </w:tblGrid>
      <w:tr w:rsidR="00EB5530">
        <w:trPr>
          <w:trHeight w:val="450"/>
        </w:trPr>
        <w:tc>
          <w:tcPr>
            <w:tcW w:w="1780" w:type="dxa"/>
          </w:tcPr>
          <w:p w:rsidR="00EB5530" w:rsidRDefault="00270C59">
            <w:pPr>
              <w:pStyle w:val="TableParagraph"/>
              <w:spacing w:before="95"/>
              <w:ind w:left="209"/>
              <w:rPr>
                <w:b/>
              </w:rPr>
            </w:pPr>
            <w:r>
              <w:rPr>
                <w:b/>
              </w:rPr>
              <w:t>Technology</w:t>
            </w:r>
          </w:p>
        </w:tc>
        <w:tc>
          <w:tcPr>
            <w:tcW w:w="5400" w:type="dxa"/>
          </w:tcPr>
          <w:p w:rsidR="00EB5530" w:rsidRDefault="00270C59">
            <w:pPr>
              <w:pStyle w:val="TableParagraph"/>
              <w:spacing w:before="95"/>
              <w:ind w:left="199"/>
              <w:rPr>
                <w:b/>
              </w:rPr>
            </w:pPr>
            <w:r>
              <w:rPr>
                <w:b/>
              </w:rPr>
              <w:t>What We’ll Use It For</w:t>
            </w:r>
          </w:p>
        </w:tc>
        <w:tc>
          <w:tcPr>
            <w:tcW w:w="2720" w:type="dxa"/>
          </w:tcPr>
          <w:p w:rsidR="00EB5530" w:rsidRDefault="00270C59">
            <w:pPr>
              <w:pStyle w:val="TableParagraph"/>
              <w:spacing w:before="95"/>
              <w:rPr>
                <w:b/>
              </w:rPr>
            </w:pPr>
            <w:r>
              <w:rPr>
                <w:b/>
              </w:rPr>
              <w:t>How to Access</w:t>
            </w:r>
          </w:p>
        </w:tc>
      </w:tr>
      <w:tr w:rsidR="00EB5530">
        <w:trPr>
          <w:trHeight w:val="970"/>
        </w:trPr>
        <w:tc>
          <w:tcPr>
            <w:tcW w:w="1780" w:type="dxa"/>
          </w:tcPr>
          <w:p w:rsidR="00EB5530" w:rsidRDefault="00270C59">
            <w:pPr>
              <w:pStyle w:val="TableParagraph"/>
              <w:spacing w:before="95"/>
              <w:ind w:left="209"/>
            </w:pPr>
            <w:r>
              <w:t>Zoom</w:t>
            </w:r>
          </w:p>
        </w:tc>
        <w:tc>
          <w:tcPr>
            <w:tcW w:w="5400" w:type="dxa"/>
          </w:tcPr>
          <w:p w:rsidR="00EB5530" w:rsidRDefault="00270C59">
            <w:pPr>
              <w:pStyle w:val="TableParagraph"/>
              <w:spacing w:before="95"/>
            </w:pPr>
            <w:r>
              <w:t>Holding class meetings; office hours; group meetings</w:t>
            </w:r>
          </w:p>
        </w:tc>
        <w:tc>
          <w:tcPr>
            <w:tcW w:w="2720" w:type="dxa"/>
          </w:tcPr>
          <w:p w:rsidR="00EB5530" w:rsidRDefault="00270C59">
            <w:pPr>
              <w:pStyle w:val="TableParagraph"/>
              <w:spacing w:before="95" w:line="244" w:lineRule="auto"/>
              <w:ind w:right="519"/>
            </w:pPr>
            <w:r>
              <w:t>Go to ucla.zoom.us to download your free Zoom pro account</w:t>
            </w:r>
          </w:p>
        </w:tc>
      </w:tr>
      <w:tr w:rsidR="00EB5530">
        <w:trPr>
          <w:trHeight w:val="969"/>
        </w:trPr>
        <w:tc>
          <w:tcPr>
            <w:tcW w:w="1780" w:type="dxa"/>
          </w:tcPr>
          <w:p w:rsidR="00EB5530" w:rsidRDefault="00270C59">
            <w:pPr>
              <w:pStyle w:val="TableParagraph"/>
              <w:spacing w:before="95"/>
              <w:ind w:left="209"/>
            </w:pPr>
            <w:r>
              <w:t>CCLE/Canvas</w:t>
            </w:r>
          </w:p>
        </w:tc>
        <w:tc>
          <w:tcPr>
            <w:tcW w:w="5400" w:type="dxa"/>
          </w:tcPr>
          <w:p w:rsidR="00EB5530" w:rsidRDefault="00270C59">
            <w:pPr>
              <w:pStyle w:val="TableParagraph"/>
              <w:spacing w:before="95"/>
              <w:ind w:right="1378"/>
            </w:pPr>
            <w:r>
              <w:t>Course announcements; resources; sharing assignments and syllabus; turning in assignments; linking to Perusall</w:t>
            </w:r>
          </w:p>
        </w:tc>
        <w:tc>
          <w:tcPr>
            <w:tcW w:w="2720" w:type="dxa"/>
          </w:tcPr>
          <w:p w:rsidR="00EB5530" w:rsidRDefault="00270C59">
            <w:pPr>
              <w:pStyle w:val="TableParagraph"/>
              <w:spacing w:before="95"/>
              <w:ind w:right="443"/>
            </w:pPr>
            <w:r>
              <w:rPr>
                <w:color w:val="1154CC"/>
                <w:u w:val="thick" w:color="1154CC"/>
              </w:rPr>
              <w:t>https://ccle.ucla.edu/co</w:t>
            </w:r>
            <w:r>
              <w:rPr>
                <w:color w:val="1154CC"/>
              </w:rPr>
              <w:t xml:space="preserve"> </w:t>
            </w:r>
            <w:r>
              <w:rPr>
                <w:color w:val="1154CC"/>
                <w:u w:val="thick" w:color="1154CC"/>
              </w:rPr>
              <w:t>urse/view/20F</w:t>
            </w:r>
            <w:r>
              <w:rPr>
                <w:color w:val="1154CC"/>
              </w:rPr>
              <w:t xml:space="preserve"> </w:t>
            </w:r>
            <w:r>
              <w:rPr>
                <w:color w:val="1154CC"/>
                <w:u w:val="thick" w:color="1154CC"/>
              </w:rPr>
              <w:t>CLUSTERM71A-1</w:t>
            </w:r>
          </w:p>
        </w:tc>
      </w:tr>
      <w:tr w:rsidR="00EB5530">
        <w:trPr>
          <w:trHeight w:val="469"/>
        </w:trPr>
        <w:tc>
          <w:tcPr>
            <w:tcW w:w="1780" w:type="dxa"/>
          </w:tcPr>
          <w:p w:rsidR="00EB5530" w:rsidRDefault="00270C59">
            <w:pPr>
              <w:pStyle w:val="TableParagraph"/>
              <w:spacing w:before="79"/>
              <w:ind w:left="209"/>
            </w:pPr>
            <w:r>
              <w:t>MyUCLA</w:t>
            </w:r>
          </w:p>
        </w:tc>
        <w:tc>
          <w:tcPr>
            <w:tcW w:w="5400" w:type="dxa"/>
          </w:tcPr>
          <w:p w:rsidR="00EB5530" w:rsidRDefault="00270C59">
            <w:pPr>
              <w:pStyle w:val="TableParagraph"/>
              <w:spacing w:before="79"/>
            </w:pPr>
            <w:r>
              <w:t>Posting and tracking your grades throughout the course</w:t>
            </w:r>
          </w:p>
        </w:tc>
        <w:tc>
          <w:tcPr>
            <w:tcW w:w="2720" w:type="dxa"/>
          </w:tcPr>
          <w:p w:rsidR="00EB5530" w:rsidRDefault="00270C59">
            <w:pPr>
              <w:pStyle w:val="TableParagraph"/>
              <w:spacing w:before="79"/>
            </w:pPr>
            <w:r>
              <w:t>my.ucla.edu</w:t>
            </w:r>
          </w:p>
        </w:tc>
      </w:tr>
      <w:tr w:rsidR="00EB5530">
        <w:trPr>
          <w:trHeight w:val="470"/>
        </w:trPr>
        <w:tc>
          <w:tcPr>
            <w:tcW w:w="1780" w:type="dxa"/>
          </w:tcPr>
          <w:p w:rsidR="00EB5530" w:rsidRDefault="00270C59">
            <w:pPr>
              <w:pStyle w:val="TableParagraph"/>
              <w:spacing w:before="89"/>
              <w:ind w:left="209"/>
            </w:pPr>
            <w:r>
              <w:t>Gradescope</w:t>
            </w:r>
          </w:p>
        </w:tc>
        <w:tc>
          <w:tcPr>
            <w:tcW w:w="5400" w:type="dxa"/>
          </w:tcPr>
          <w:p w:rsidR="00EB5530" w:rsidRDefault="00270C59">
            <w:pPr>
              <w:pStyle w:val="TableParagraph"/>
              <w:spacing w:before="89"/>
            </w:pPr>
            <w:r>
              <w:t>Online open book examinations</w:t>
            </w:r>
          </w:p>
        </w:tc>
        <w:tc>
          <w:tcPr>
            <w:tcW w:w="2720" w:type="dxa"/>
          </w:tcPr>
          <w:p w:rsidR="00EB5530" w:rsidRDefault="00270C59">
            <w:pPr>
              <w:pStyle w:val="TableParagraph"/>
              <w:spacing w:before="89"/>
            </w:pPr>
            <w:r>
              <w:t>via link on CCLE</w:t>
            </w:r>
          </w:p>
        </w:tc>
      </w:tr>
      <w:tr w:rsidR="00EB5530">
        <w:trPr>
          <w:trHeight w:val="709"/>
        </w:trPr>
        <w:tc>
          <w:tcPr>
            <w:tcW w:w="1780" w:type="dxa"/>
          </w:tcPr>
          <w:p w:rsidR="00EB5530" w:rsidRDefault="00270C59">
            <w:pPr>
              <w:pStyle w:val="TableParagraph"/>
              <w:spacing w:before="84"/>
              <w:ind w:left="209"/>
            </w:pPr>
            <w:r>
              <w:t>Perusall</w:t>
            </w:r>
          </w:p>
        </w:tc>
        <w:tc>
          <w:tcPr>
            <w:tcW w:w="5400" w:type="dxa"/>
          </w:tcPr>
          <w:p w:rsidR="00EB5530" w:rsidRDefault="00270C59">
            <w:pPr>
              <w:pStyle w:val="TableParagraph"/>
              <w:spacing w:before="84" w:line="244" w:lineRule="auto"/>
              <w:ind w:right="496"/>
            </w:pPr>
            <w:r>
              <w:t>Annotating required texts for class meetings; gathering and annotating texts for GMO game</w:t>
            </w:r>
          </w:p>
        </w:tc>
        <w:tc>
          <w:tcPr>
            <w:tcW w:w="2720" w:type="dxa"/>
          </w:tcPr>
          <w:p w:rsidR="00EB5530" w:rsidRDefault="00270C59">
            <w:pPr>
              <w:pStyle w:val="TableParagraph"/>
              <w:spacing w:before="84"/>
            </w:pPr>
            <w:r>
              <w:t>via link on CCLE</w:t>
            </w:r>
          </w:p>
        </w:tc>
      </w:tr>
      <w:tr w:rsidR="00EB5530">
        <w:trPr>
          <w:trHeight w:val="690"/>
        </w:trPr>
        <w:tc>
          <w:tcPr>
            <w:tcW w:w="1780" w:type="dxa"/>
          </w:tcPr>
          <w:p w:rsidR="00EB5530" w:rsidRDefault="00270C59">
            <w:pPr>
              <w:pStyle w:val="TableParagraph"/>
              <w:spacing w:before="85"/>
              <w:ind w:left="209"/>
            </w:pPr>
            <w:r>
              <w:t>Slack</w:t>
            </w:r>
          </w:p>
        </w:tc>
        <w:tc>
          <w:tcPr>
            <w:tcW w:w="5400" w:type="dxa"/>
          </w:tcPr>
          <w:p w:rsidR="00EB5530" w:rsidRDefault="00270C59">
            <w:pPr>
              <w:pStyle w:val="TableParagraph"/>
              <w:spacing w:before="85"/>
              <w:ind w:right="260"/>
            </w:pPr>
            <w:r>
              <w:t>Sharing interesting sources; touching base; GMO game organizing and resource sharing</w:t>
            </w:r>
          </w:p>
        </w:tc>
        <w:tc>
          <w:tcPr>
            <w:tcW w:w="2720" w:type="dxa"/>
          </w:tcPr>
          <w:p w:rsidR="00EB5530" w:rsidRDefault="00270C59">
            <w:pPr>
              <w:pStyle w:val="TableParagraph"/>
              <w:spacing w:before="85"/>
              <w:ind w:right="929"/>
            </w:pPr>
            <w:r>
              <w:t>Create account at https://slack.com</w:t>
            </w:r>
          </w:p>
        </w:tc>
      </w:tr>
      <w:tr w:rsidR="00EB5530">
        <w:trPr>
          <w:trHeight w:val="710"/>
        </w:trPr>
        <w:tc>
          <w:tcPr>
            <w:tcW w:w="1780" w:type="dxa"/>
          </w:tcPr>
          <w:p w:rsidR="00EB5530" w:rsidRDefault="00270C59">
            <w:pPr>
              <w:pStyle w:val="TableParagraph"/>
              <w:spacing w:before="96"/>
              <w:ind w:left="209" w:right="231"/>
            </w:pPr>
            <w:r>
              <w:t>Online Polling Tool (OPT)</w:t>
            </w:r>
          </w:p>
        </w:tc>
        <w:tc>
          <w:tcPr>
            <w:tcW w:w="5400" w:type="dxa"/>
          </w:tcPr>
          <w:p w:rsidR="00EB5530" w:rsidRDefault="00270C59">
            <w:pPr>
              <w:pStyle w:val="TableParagraph"/>
              <w:spacing w:before="96"/>
            </w:pPr>
            <w:r>
              <w:t>In-class polls</w:t>
            </w:r>
          </w:p>
        </w:tc>
        <w:tc>
          <w:tcPr>
            <w:tcW w:w="2720" w:type="dxa"/>
          </w:tcPr>
          <w:p w:rsidR="00EB5530" w:rsidRDefault="00270C59">
            <w:pPr>
              <w:pStyle w:val="TableParagraph"/>
              <w:spacing w:before="96"/>
            </w:pPr>
            <w:r>
              <w:t>Sign in via CCLE</w:t>
            </w:r>
          </w:p>
        </w:tc>
      </w:tr>
      <w:tr w:rsidR="00EB5530">
        <w:trPr>
          <w:trHeight w:val="949"/>
        </w:trPr>
        <w:tc>
          <w:tcPr>
            <w:tcW w:w="1780" w:type="dxa"/>
          </w:tcPr>
          <w:p w:rsidR="00EB5530" w:rsidRDefault="00270C59">
            <w:pPr>
              <w:pStyle w:val="TableParagraph"/>
              <w:spacing w:before="87"/>
              <w:ind w:left="209"/>
            </w:pPr>
            <w:r>
              <w:t>Google Docs</w:t>
            </w:r>
          </w:p>
        </w:tc>
        <w:tc>
          <w:tcPr>
            <w:tcW w:w="5400" w:type="dxa"/>
          </w:tcPr>
          <w:p w:rsidR="00EB5530" w:rsidRDefault="00270C59">
            <w:pPr>
              <w:pStyle w:val="TableParagraph"/>
              <w:spacing w:before="87"/>
              <w:ind w:right="496"/>
            </w:pPr>
            <w:r>
              <w:t>In-class activities; organizing and documenting GMO game work with your faction</w:t>
            </w:r>
          </w:p>
        </w:tc>
        <w:tc>
          <w:tcPr>
            <w:tcW w:w="2720" w:type="dxa"/>
          </w:tcPr>
          <w:p w:rsidR="00EB5530" w:rsidRDefault="00270C59">
            <w:pPr>
              <w:pStyle w:val="TableParagraph"/>
              <w:spacing w:before="87"/>
              <w:ind w:right="446"/>
            </w:pPr>
            <w:r>
              <w:t>drive.google.com (part of your UCLA email account)</w:t>
            </w:r>
          </w:p>
        </w:tc>
      </w:tr>
    </w:tbl>
    <w:p w:rsidR="00EB5530" w:rsidRDefault="00EB5530">
      <w:pPr>
        <w:pStyle w:val="BodyText"/>
        <w:spacing w:before="6"/>
        <w:rPr>
          <w:b/>
          <w:sz w:val="24"/>
        </w:rPr>
      </w:pPr>
    </w:p>
    <w:p w:rsidR="00EB5530" w:rsidRDefault="00270C59">
      <w:pPr>
        <w:pStyle w:val="BodyText"/>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45" style="position:absolute;z-index:-251657728;mso-wrap-distance-left:0;mso-wrap-distance-right:0;mso-position-horizontal-relative:page" from="75pt,10.3pt" to="537pt,10.3pt" strokecolor="#878787">
            <w10:wrap type="topAndBottom" anchorx="page"/>
          </v:line>
        </w:pict>
      </w:r>
    </w:p>
    <w:p w:rsidR="00EB5530" w:rsidRDefault="00EB5530">
      <w:pPr>
        <w:pStyle w:val="BodyText"/>
        <w:rPr>
          <w:sz w:val="23"/>
        </w:rPr>
      </w:pPr>
    </w:p>
    <w:p w:rsidR="00EB5530" w:rsidRDefault="00270C59">
      <w:pPr>
        <w:pStyle w:val="Heading1"/>
      </w:pPr>
      <w:bookmarkStart w:id="24" w:name="_Section_4:_Course"/>
      <w:bookmarkEnd w:id="24"/>
      <w:r>
        <w:t>Section 4: Course Materials</w:t>
      </w:r>
    </w:p>
    <w:p w:rsidR="00EB5530" w:rsidRDefault="00EB5530">
      <w:pPr>
        <w:sectPr w:rsidR="00EB5530" w:rsidSect="00032DC5">
          <w:pgSz w:w="12240" w:h="15840" w:code="1"/>
          <w:pgMar w:top="2000" w:right="662" w:bottom="1160" w:left="1339" w:header="173" w:footer="1152" w:gutter="0"/>
          <w:cols w:space="720"/>
        </w:sectPr>
      </w:pPr>
    </w:p>
    <w:p w:rsidR="00EB5530" w:rsidRDefault="00270C59">
      <w:pPr>
        <w:pStyle w:val="BodyText"/>
        <w:spacing w:before="84"/>
        <w:ind w:left="100"/>
      </w:pPr>
      <w:r>
        <w:rPr>
          <w:spacing w:val="-55"/>
          <w:u w:val="thick"/>
        </w:rPr>
        <w:lastRenderedPageBreak/>
        <w:t xml:space="preserve"> </w:t>
      </w:r>
      <w:r>
        <w:rPr>
          <w:u w:val="thick"/>
        </w:rPr>
        <w:t>Example 1: Fill In</w:t>
      </w:r>
    </w:p>
    <w:p w:rsidR="00EB5530" w:rsidRDefault="00EB5530">
      <w:pPr>
        <w:pStyle w:val="BodyText"/>
        <w:spacing w:before="7"/>
        <w:rPr>
          <w:sz w:val="28"/>
        </w:rPr>
      </w:pPr>
    </w:p>
    <w:p w:rsidR="00EB5530" w:rsidRDefault="00270C59">
      <w:pPr>
        <w:pStyle w:val="BodyText"/>
        <w:spacing w:line="276" w:lineRule="auto"/>
        <w:ind w:left="100" w:right="767"/>
      </w:pPr>
      <w:r>
        <w:t>A textbook will not be required for this class, and all assigned readings will be posted to CCLE/Canvas in the folder for the corresponding week. Please make sure to check the current week’s folder for the most updated copies of all the course readings. The course website can be found here: (</w:t>
      </w:r>
      <w:r>
        <w:rPr>
          <w:color w:val="FF0000"/>
        </w:rPr>
        <w:t>insert CCLE/Canvas link</w:t>
      </w:r>
      <w:r>
        <w:t>).</w:t>
      </w:r>
    </w:p>
    <w:p w:rsidR="00EB5530" w:rsidRDefault="00EB5530">
      <w:pPr>
        <w:pStyle w:val="BodyText"/>
        <w:spacing w:before="3"/>
        <w:rPr>
          <w:sz w:val="25"/>
        </w:rPr>
      </w:pPr>
    </w:p>
    <w:p w:rsidR="00EB5530" w:rsidRDefault="00270C59">
      <w:pPr>
        <w:pStyle w:val="BodyText"/>
        <w:spacing w:before="1" w:line="276" w:lineRule="auto"/>
        <w:ind w:left="100" w:right="808"/>
      </w:pPr>
      <w:r>
        <w:t>In order to complete all assignments, you will need an internet connection, and a device that can connect to the internet. We know that WiFi connections can be unreliable and spotty at times, therefore, if you are in any way concerned about submitting an assignment, please reach out to any professor or your discussion section TA. Further, if you have any concerns about access technology or internet service, please let us know so that we can determine the resources necessary to help you.</w:t>
      </w:r>
    </w:p>
    <w:p w:rsidR="00EB5530" w:rsidRDefault="00EB5530">
      <w:pPr>
        <w:pStyle w:val="BodyText"/>
        <w:spacing w:before="3"/>
        <w:rPr>
          <w:sz w:val="25"/>
        </w:rPr>
      </w:pPr>
    </w:p>
    <w:p w:rsidR="00EB5530" w:rsidRDefault="00270C59">
      <w:pPr>
        <w:pStyle w:val="BodyText"/>
        <w:ind w:left="100"/>
      </w:pPr>
      <w:r>
        <w:rPr>
          <w:spacing w:val="-55"/>
          <w:u w:val="thick"/>
        </w:rPr>
        <w:t xml:space="preserve"> </w:t>
      </w:r>
      <w:r>
        <w:rPr>
          <w:u w:val="thick"/>
        </w:rPr>
        <w:t>Example 2: Food: A Lens for Environment and Sustainability</w:t>
      </w:r>
      <w:r>
        <w:rPr>
          <w:spacing w:val="-33"/>
          <w:u w:val="thick"/>
        </w:rPr>
        <w:t xml:space="preserve"> </w:t>
      </w:r>
    </w:p>
    <w:p w:rsidR="00EB5530" w:rsidRDefault="00EB5530">
      <w:pPr>
        <w:pStyle w:val="BodyText"/>
        <w:spacing w:before="7"/>
        <w:rPr>
          <w:sz w:val="28"/>
        </w:rPr>
      </w:pPr>
    </w:p>
    <w:p w:rsidR="00EB5530" w:rsidRDefault="00270C59">
      <w:pPr>
        <w:pStyle w:val="Heading4"/>
      </w:pPr>
      <w:r>
        <w:t>Textbooks and Supplementary Reading Materials:</w:t>
      </w:r>
    </w:p>
    <w:p w:rsidR="00EB5530" w:rsidRDefault="00EB5530">
      <w:pPr>
        <w:pStyle w:val="BodyText"/>
        <w:spacing w:before="7"/>
        <w:rPr>
          <w:b/>
          <w:sz w:val="28"/>
        </w:rPr>
      </w:pPr>
    </w:p>
    <w:p w:rsidR="00EB5530" w:rsidRDefault="00270C59">
      <w:pPr>
        <w:pStyle w:val="ListParagraph"/>
        <w:numPr>
          <w:ilvl w:val="0"/>
          <w:numId w:val="22"/>
        </w:numPr>
        <w:tabs>
          <w:tab w:val="left" w:pos="288"/>
        </w:tabs>
        <w:spacing w:line="276" w:lineRule="auto"/>
        <w:ind w:right="2409" w:firstLine="0"/>
      </w:pPr>
      <w:r>
        <w:rPr>
          <w:b/>
        </w:rPr>
        <w:t>Readings</w:t>
      </w:r>
      <w:r>
        <w:t xml:space="preserve">: </w:t>
      </w:r>
      <w:r>
        <w:rPr>
          <w:spacing w:val="-7"/>
        </w:rPr>
        <w:t xml:space="preserve">Your </w:t>
      </w:r>
      <w:r>
        <w:t>assigned readings will be posted on Perusall — a social reading app. Each week on Perusall, you will write 2 substantive, original comments on the readings and</w:t>
      </w:r>
      <w:r>
        <w:rPr>
          <w:spacing w:val="-5"/>
        </w:rPr>
        <w:t xml:space="preserve"> </w:t>
      </w:r>
      <w:r>
        <w:t>at</w:t>
      </w:r>
      <w:r>
        <w:rPr>
          <w:spacing w:val="-5"/>
        </w:rPr>
        <w:t xml:space="preserve"> </w:t>
      </w:r>
      <w:r>
        <w:t>least</w:t>
      </w:r>
      <w:r>
        <w:rPr>
          <w:spacing w:val="-4"/>
        </w:rPr>
        <w:t xml:space="preserve"> </w:t>
      </w:r>
      <w:r>
        <w:t>3</w:t>
      </w:r>
      <w:r>
        <w:rPr>
          <w:spacing w:val="-5"/>
        </w:rPr>
        <w:t xml:space="preserve"> </w:t>
      </w:r>
      <w:r>
        <w:t>responses</w:t>
      </w:r>
      <w:r>
        <w:rPr>
          <w:spacing w:val="-5"/>
        </w:rPr>
        <w:t xml:space="preserve"> </w:t>
      </w:r>
      <w:r>
        <w:t>to</w:t>
      </w:r>
      <w:r>
        <w:rPr>
          <w:spacing w:val="-4"/>
        </w:rPr>
        <w:t xml:space="preserve"> </w:t>
      </w:r>
      <w:r>
        <w:t>other</w:t>
      </w:r>
      <w:r>
        <w:rPr>
          <w:spacing w:val="-5"/>
        </w:rPr>
        <w:t xml:space="preserve"> </w:t>
      </w:r>
      <w:r>
        <w:t>students’</w:t>
      </w:r>
      <w:r>
        <w:rPr>
          <w:spacing w:val="-19"/>
        </w:rPr>
        <w:t xml:space="preserve"> </w:t>
      </w:r>
      <w:r>
        <w:t>comments.</w:t>
      </w:r>
      <w:r>
        <w:rPr>
          <w:spacing w:val="11"/>
        </w:rPr>
        <w:t xml:space="preserve"> </w:t>
      </w:r>
      <w:r>
        <w:t>If</w:t>
      </w:r>
      <w:r>
        <w:rPr>
          <w:spacing w:val="-5"/>
        </w:rPr>
        <w:t xml:space="preserve"> </w:t>
      </w:r>
      <w:r>
        <w:t>there</w:t>
      </w:r>
      <w:r>
        <w:rPr>
          <w:spacing w:val="-4"/>
        </w:rPr>
        <w:t xml:space="preserve"> </w:t>
      </w:r>
      <w:r>
        <w:t>are</w:t>
      </w:r>
      <w:r>
        <w:rPr>
          <w:spacing w:val="-5"/>
        </w:rPr>
        <w:t xml:space="preserve"> </w:t>
      </w:r>
      <w:r>
        <w:t>multiple</w:t>
      </w:r>
      <w:r>
        <w:rPr>
          <w:spacing w:val="-5"/>
        </w:rPr>
        <w:t xml:space="preserve"> </w:t>
      </w:r>
      <w:r>
        <w:t>readings</w:t>
      </w:r>
      <w:r>
        <w:rPr>
          <w:spacing w:val="-4"/>
        </w:rPr>
        <w:t xml:space="preserve"> </w:t>
      </w:r>
      <w:r>
        <w:t>for</w:t>
      </w:r>
      <w:r>
        <w:rPr>
          <w:spacing w:val="-5"/>
        </w:rPr>
        <w:t xml:space="preserve"> </w:t>
      </w:r>
      <w:r>
        <w:t>a specific week, please spread out your substantive comments and responses across the readings.</w:t>
      </w:r>
      <w:r>
        <w:rPr>
          <w:spacing w:val="-4"/>
        </w:rPr>
        <w:t xml:space="preserve"> </w:t>
      </w:r>
      <w:r>
        <w:t>Comments</w:t>
      </w:r>
      <w:r>
        <w:rPr>
          <w:spacing w:val="-4"/>
        </w:rPr>
        <w:t xml:space="preserve"> </w:t>
      </w:r>
      <w:r>
        <w:t>and</w:t>
      </w:r>
      <w:r>
        <w:rPr>
          <w:spacing w:val="-4"/>
        </w:rPr>
        <w:t xml:space="preserve"> </w:t>
      </w:r>
      <w:r>
        <w:t>responses</w:t>
      </w:r>
      <w:r>
        <w:rPr>
          <w:spacing w:val="-4"/>
        </w:rPr>
        <w:t xml:space="preserve"> </w:t>
      </w:r>
      <w:r>
        <w:t>to</w:t>
      </w:r>
      <w:r>
        <w:rPr>
          <w:spacing w:val="-3"/>
        </w:rPr>
        <w:t xml:space="preserve"> </w:t>
      </w:r>
      <w:r>
        <w:t>readings</w:t>
      </w:r>
      <w:r>
        <w:rPr>
          <w:spacing w:val="-4"/>
        </w:rPr>
        <w:t xml:space="preserve"> </w:t>
      </w:r>
      <w:r>
        <w:t>are</w:t>
      </w:r>
      <w:r>
        <w:rPr>
          <w:spacing w:val="-4"/>
        </w:rPr>
        <w:t xml:space="preserve"> </w:t>
      </w:r>
      <w:r>
        <w:t>due</w:t>
      </w:r>
      <w:r>
        <w:rPr>
          <w:spacing w:val="-4"/>
        </w:rPr>
        <w:t xml:space="preserve"> </w:t>
      </w:r>
      <w:r>
        <w:t>before</w:t>
      </w:r>
      <w:r>
        <w:rPr>
          <w:spacing w:val="-7"/>
        </w:rPr>
        <w:t xml:space="preserve"> </w:t>
      </w:r>
      <w:r>
        <w:t>Tuesdays</w:t>
      </w:r>
      <w:r>
        <w:rPr>
          <w:spacing w:val="-4"/>
        </w:rPr>
        <w:t xml:space="preserve"> </w:t>
      </w:r>
      <w:r>
        <w:t>lectures.</w:t>
      </w:r>
    </w:p>
    <w:p w:rsidR="00EB5530" w:rsidRDefault="00EB5530">
      <w:pPr>
        <w:pStyle w:val="BodyText"/>
        <w:spacing w:before="3"/>
        <w:rPr>
          <w:sz w:val="25"/>
        </w:rPr>
      </w:pPr>
    </w:p>
    <w:p w:rsidR="00EB5530" w:rsidRDefault="00270C59">
      <w:pPr>
        <w:pStyle w:val="ListParagraph"/>
        <w:numPr>
          <w:ilvl w:val="0"/>
          <w:numId w:val="22"/>
        </w:numPr>
        <w:tabs>
          <w:tab w:val="left" w:pos="288"/>
        </w:tabs>
        <w:spacing w:line="276" w:lineRule="auto"/>
        <w:ind w:right="2212" w:firstLine="0"/>
        <w:jc w:val="both"/>
      </w:pPr>
      <w:r>
        <w:rPr>
          <w:b/>
          <w:spacing w:val="-4"/>
        </w:rPr>
        <w:t>Textbook</w:t>
      </w:r>
      <w:r>
        <w:rPr>
          <w:spacing w:val="-4"/>
        </w:rPr>
        <w:t xml:space="preserve">: </w:t>
      </w:r>
      <w:r>
        <w:t>There is no assigned textbook for class, but you will be required to purchase iClicker</w:t>
      </w:r>
      <w:r>
        <w:rPr>
          <w:spacing w:val="-5"/>
        </w:rPr>
        <w:t xml:space="preserve"> </w:t>
      </w:r>
      <w:r>
        <w:t>Cloud;</w:t>
      </w:r>
      <w:r>
        <w:rPr>
          <w:spacing w:val="-5"/>
        </w:rPr>
        <w:t xml:space="preserve"> </w:t>
      </w:r>
      <w:r>
        <w:t>you</w:t>
      </w:r>
      <w:r>
        <w:rPr>
          <w:spacing w:val="-5"/>
        </w:rPr>
        <w:t xml:space="preserve"> </w:t>
      </w:r>
      <w:r>
        <w:t>can</w:t>
      </w:r>
      <w:r>
        <w:rPr>
          <w:spacing w:val="-5"/>
        </w:rPr>
        <w:t xml:space="preserve"> </w:t>
      </w:r>
      <w:r>
        <w:t>get</w:t>
      </w:r>
      <w:r>
        <w:rPr>
          <w:spacing w:val="-5"/>
        </w:rPr>
        <w:t xml:space="preserve"> </w:t>
      </w:r>
      <w:r>
        <w:t>a</w:t>
      </w:r>
      <w:r>
        <w:rPr>
          <w:spacing w:val="-5"/>
        </w:rPr>
        <w:t xml:space="preserve"> </w:t>
      </w:r>
      <w:r>
        <w:t>discounted</w:t>
      </w:r>
      <w:r>
        <w:rPr>
          <w:spacing w:val="-5"/>
        </w:rPr>
        <w:t xml:space="preserve"> </w:t>
      </w:r>
      <w:r>
        <w:t>price</w:t>
      </w:r>
      <w:r>
        <w:rPr>
          <w:spacing w:val="-5"/>
        </w:rPr>
        <w:t xml:space="preserve"> </w:t>
      </w:r>
      <w:r>
        <w:t>on</w:t>
      </w:r>
      <w:r>
        <w:rPr>
          <w:spacing w:val="-5"/>
        </w:rPr>
        <w:t xml:space="preserve"> </w:t>
      </w:r>
      <w:r>
        <w:t>iClicker</w:t>
      </w:r>
      <w:r>
        <w:rPr>
          <w:spacing w:val="-5"/>
        </w:rPr>
        <w:t xml:space="preserve"> </w:t>
      </w:r>
      <w:r>
        <w:t>Cloud</w:t>
      </w:r>
      <w:r>
        <w:rPr>
          <w:spacing w:val="-5"/>
        </w:rPr>
        <w:t xml:space="preserve"> </w:t>
      </w:r>
      <w:r>
        <w:t>by</w:t>
      </w:r>
      <w:r>
        <w:rPr>
          <w:spacing w:val="-4"/>
        </w:rPr>
        <w:t xml:space="preserve"> </w:t>
      </w:r>
      <w:r>
        <w:t>purchasing</w:t>
      </w:r>
      <w:r>
        <w:rPr>
          <w:spacing w:val="-5"/>
        </w:rPr>
        <w:t xml:space="preserve"> </w:t>
      </w:r>
      <w:r>
        <w:t>it</w:t>
      </w:r>
      <w:r>
        <w:rPr>
          <w:spacing w:val="-5"/>
        </w:rPr>
        <w:t xml:space="preserve"> </w:t>
      </w:r>
      <w:r>
        <w:t>through Perusall.</w:t>
      </w:r>
    </w:p>
    <w:p w:rsidR="00EB5530" w:rsidRDefault="00EB5530">
      <w:pPr>
        <w:pStyle w:val="BodyText"/>
        <w:spacing w:before="4"/>
        <w:rPr>
          <w:sz w:val="25"/>
        </w:rPr>
      </w:pPr>
    </w:p>
    <w:p w:rsidR="00EB5530" w:rsidRDefault="00270C59">
      <w:pPr>
        <w:pStyle w:val="ListParagraph"/>
        <w:numPr>
          <w:ilvl w:val="0"/>
          <w:numId w:val="22"/>
        </w:numPr>
        <w:tabs>
          <w:tab w:val="left" w:pos="288"/>
        </w:tabs>
        <w:spacing w:line="276" w:lineRule="auto"/>
        <w:ind w:right="914" w:firstLine="0"/>
      </w:pPr>
      <w:r>
        <w:rPr>
          <w:b/>
        </w:rPr>
        <w:t xml:space="preserve">Course </w:t>
      </w:r>
      <w:r>
        <w:rPr>
          <w:b/>
          <w:spacing w:val="-5"/>
        </w:rPr>
        <w:t xml:space="preserve">Web </w:t>
      </w:r>
      <w:r>
        <w:rPr>
          <w:b/>
        </w:rPr>
        <w:t>Site</w:t>
      </w:r>
      <w:r>
        <w:t>: Course materials, including the syllabus and all announcements, are available at the CCLE/Canvas course web site at</w:t>
      </w:r>
      <w:r>
        <w:rPr>
          <w:spacing w:val="-11"/>
        </w:rPr>
        <w:t xml:space="preserve"> </w:t>
      </w:r>
      <w:r>
        <w:t>https://ccle.ucla.edu/course/view/21W-</w:t>
      </w:r>
    </w:p>
    <w:p w:rsidR="00EB5530" w:rsidRDefault="00270C59">
      <w:pPr>
        <w:pStyle w:val="BodyText"/>
        <w:ind w:left="100"/>
      </w:pPr>
      <w:r>
        <w:t>CLUSTERM1B-1.</w:t>
      </w:r>
    </w:p>
    <w:p w:rsidR="00EB5530" w:rsidRDefault="00EB5530">
      <w:pPr>
        <w:pStyle w:val="BodyText"/>
        <w:spacing w:before="7"/>
        <w:rPr>
          <w:sz w:val="28"/>
        </w:rPr>
      </w:pPr>
    </w:p>
    <w:p w:rsidR="00EB5530" w:rsidRDefault="00270C59">
      <w:pPr>
        <w:pStyle w:val="BodyText"/>
        <w:ind w:left="100"/>
      </w:pPr>
      <w:r>
        <w:rPr>
          <w:spacing w:val="-55"/>
          <w:u w:val="thick"/>
        </w:rPr>
        <w:t xml:space="preserve"> </w:t>
      </w:r>
      <w:r>
        <w:rPr>
          <w:u w:val="thick"/>
        </w:rPr>
        <w:t>Example 3: Frontiers in Human Aging</w:t>
      </w:r>
    </w:p>
    <w:p w:rsidR="00EB5530" w:rsidRDefault="00EB5530">
      <w:pPr>
        <w:pStyle w:val="BodyText"/>
        <w:spacing w:before="8"/>
        <w:rPr>
          <w:sz w:val="24"/>
        </w:rPr>
      </w:pPr>
    </w:p>
    <w:p w:rsidR="00EB5530" w:rsidRDefault="00270C59">
      <w:pPr>
        <w:pStyle w:val="Heading4"/>
      </w:pPr>
      <w:r>
        <w:t>Required Texts and Materials</w:t>
      </w:r>
    </w:p>
    <w:p w:rsidR="00EB5530" w:rsidRDefault="00270C59">
      <w:pPr>
        <w:pStyle w:val="BodyText"/>
        <w:spacing w:before="13"/>
        <w:ind w:left="100" w:right="1095"/>
      </w:pPr>
      <w:r>
        <w:rPr>
          <w:spacing w:val="-55"/>
          <w:u w:val="thick"/>
        </w:rPr>
        <w:t xml:space="preserve"> </w:t>
      </w:r>
      <w:r>
        <w:rPr>
          <w:u w:val="thick"/>
        </w:rPr>
        <w:t xml:space="preserve">Required </w:t>
      </w:r>
      <w:r>
        <w:t>(used for entire year). Access codes may be purchased through UCLA or online sources. Older editions will not be supported -- any discrepancies in content will be the responsibility of the student.</w:t>
      </w:r>
    </w:p>
    <w:p w:rsidR="00EB5530" w:rsidRDefault="00270C59">
      <w:pPr>
        <w:spacing w:before="126"/>
        <w:ind w:left="475"/>
        <w:rPr>
          <w:i/>
        </w:rPr>
      </w:pPr>
      <w:r>
        <w:t xml:space="preserve">Hooyman, N.R. &amp; Kiyak, H.A. (2018). </w:t>
      </w:r>
      <w:r>
        <w:rPr>
          <w:i/>
        </w:rPr>
        <w:t>Social Gerontology: A Multidisciplinary Perspective</w:t>
      </w:r>
    </w:p>
    <w:p w:rsidR="00EB5530" w:rsidRDefault="00270C59">
      <w:pPr>
        <w:pStyle w:val="BodyText"/>
        <w:ind w:left="475"/>
      </w:pPr>
      <w:r>
        <w:t>(10th ed). Pearson Education.</w:t>
      </w:r>
    </w:p>
    <w:p w:rsidR="00EB5530" w:rsidRDefault="00270C59">
      <w:pPr>
        <w:pStyle w:val="BodyText"/>
        <w:spacing w:before="126" w:line="480" w:lineRule="auto"/>
        <w:ind w:left="130" w:right="997"/>
      </w:pPr>
      <w:r>
        <w:t xml:space="preserve">Create an account and then enter your access code here: </w:t>
      </w:r>
      <w:r w:rsidRPr="0007007C">
        <w:rPr>
          <w:color w:val="0000FF"/>
          <w:spacing w:val="-109"/>
          <w:u w:val="single" w:color="0000FF"/>
        </w:rPr>
        <w:t>h</w:t>
      </w:r>
      <w:r w:rsidRPr="0007007C">
        <w:rPr>
          <w:color w:val="0000FF"/>
          <w:spacing w:val="45"/>
          <w:u w:val="single"/>
        </w:rPr>
        <w:t xml:space="preserve"> </w:t>
      </w:r>
      <w:r w:rsidRPr="0007007C">
        <w:rPr>
          <w:color w:val="0000FF"/>
          <w:u w:val="single" w:color="0000FF"/>
        </w:rPr>
        <w:t>ttps://console.pearson.com/enrollment/cec6ea</w:t>
      </w:r>
      <w:r>
        <w:rPr>
          <w:color w:val="0000FF"/>
        </w:rPr>
        <w:t xml:space="preserve"> </w:t>
      </w:r>
      <w:r>
        <w:t>Some laptops and mobile hotspots are available on loan from the</w:t>
      </w:r>
      <w:r>
        <w:rPr>
          <w:spacing w:val="-3"/>
        </w:rPr>
        <w:t xml:space="preserve"> library. </w:t>
      </w:r>
      <w:r>
        <w:rPr>
          <w:spacing w:val="-8"/>
        </w:rPr>
        <w:t xml:space="preserve">You </w:t>
      </w:r>
      <w:r>
        <w:t>must first create an</w:t>
      </w:r>
    </w:p>
    <w:p w:rsidR="00EB5530" w:rsidRDefault="00EB5530">
      <w:pPr>
        <w:spacing w:line="480" w:lineRule="auto"/>
        <w:sectPr w:rsidR="00EB5530" w:rsidSect="00032DC5">
          <w:pgSz w:w="12240" w:h="15840" w:code="1"/>
          <w:pgMar w:top="2000" w:right="662" w:bottom="1160" w:left="1339" w:header="173" w:footer="1152" w:gutter="0"/>
          <w:cols w:space="720"/>
        </w:sectPr>
      </w:pPr>
    </w:p>
    <w:p w:rsidR="00EB5530" w:rsidRDefault="00270C59">
      <w:pPr>
        <w:pStyle w:val="BodyText"/>
        <w:spacing w:before="84"/>
        <w:ind w:left="115" w:right="1095"/>
      </w:pPr>
      <w:r>
        <w:lastRenderedPageBreak/>
        <w:t xml:space="preserve">account for the library’s ticketing system at </w:t>
      </w:r>
      <w:r w:rsidRPr="0007007C">
        <w:rPr>
          <w:color w:val="0000FF"/>
          <w:u w:val="single" w:color="0000FF"/>
        </w:rPr>
        <w:t>https://jira.library.ucla.edu/servicedesk/customer/portal/3/create/195</w:t>
      </w:r>
      <w:r>
        <w:rPr>
          <w:color w:val="0000FF"/>
        </w:rPr>
        <w:t xml:space="preserve"> </w:t>
      </w:r>
      <w:r>
        <w:t>and then make a request. This should be done as soon as possible as supplies are limited.</w:t>
      </w:r>
    </w:p>
    <w:p w:rsidR="00EB5530" w:rsidRDefault="00EB5530">
      <w:pPr>
        <w:pStyle w:val="BodyText"/>
      </w:pPr>
    </w:p>
    <w:p w:rsidR="00EB5530" w:rsidRDefault="00270C59">
      <w:pPr>
        <w:pStyle w:val="BodyText"/>
        <w:ind w:left="115" w:right="1256" w:firstLine="15"/>
      </w:pPr>
      <w:r>
        <w:t xml:space="preserve">This course utilizes the APA style of reference (7 </w:t>
      </w:r>
      <w:r>
        <w:rPr>
          <w:position w:val="8"/>
          <w:sz w:val="13"/>
        </w:rPr>
        <w:t xml:space="preserve">th </w:t>
      </w:r>
      <w:r>
        <w:t xml:space="preserve">edition). Additional information can be found at: American Psychological Association. (2019). </w:t>
      </w:r>
      <w:r>
        <w:rPr>
          <w:i/>
        </w:rPr>
        <w:t xml:space="preserve">Publication Manual </w:t>
      </w:r>
      <w:r>
        <w:t>(7th Edition).</w:t>
      </w:r>
    </w:p>
    <w:p w:rsidR="00EB5530" w:rsidRDefault="0007007C" w:rsidP="0007007C">
      <w:pPr>
        <w:pStyle w:val="BodyText"/>
        <w:ind w:left="115"/>
        <w:jc w:val="both"/>
      </w:pPr>
      <w:r>
        <w:t>APA.</w:t>
      </w:r>
      <w:r w:rsidRPr="0007007C">
        <w:t>h</w:t>
      </w:r>
      <w:r w:rsidR="00270C59" w:rsidRPr="0007007C">
        <w:t>ttps</w:t>
      </w:r>
      <w:r w:rsidR="00270C59" w:rsidRPr="0007007C">
        <w:rPr>
          <w:color w:val="0000FF"/>
          <w:u w:val="single"/>
        </w:rPr>
        <w:t xml:space="preserve">://owl.purdue.edu/owl/research_and_citation/apa_style/apa_overview_and_workshop.html </w:t>
      </w:r>
      <w:hyperlink r:id="rId38" w:history="1">
        <w:r w:rsidRPr="0007007C">
          <w:rPr>
            <w:rStyle w:val="Hyperlink"/>
            <w:u w:color="0000FF"/>
          </w:rPr>
          <w:t>https://apastyle.apa.org/</w:t>
        </w:r>
      </w:hyperlink>
      <w:r w:rsidRPr="0007007C">
        <w:rPr>
          <w:color w:val="0000FF"/>
          <w:u w:color="0000FF"/>
        </w:rPr>
        <w:t xml:space="preserve"> </w:t>
      </w:r>
      <w:r w:rsidR="00270C59" w:rsidRPr="0007007C">
        <w:t>(</w:t>
      </w:r>
      <w:r w:rsidR="00270C59">
        <w:t>accessible through UCLA VPN or proxy server, or be on-campus)</w:t>
      </w:r>
    </w:p>
    <w:p w:rsidR="00EB5530" w:rsidRDefault="00EB5530">
      <w:pPr>
        <w:pStyle w:val="BodyText"/>
        <w:spacing w:before="11"/>
        <w:rPr>
          <w:sz w:val="28"/>
        </w:rPr>
      </w:pPr>
    </w:p>
    <w:p w:rsidR="00EB5530" w:rsidRDefault="00270C59">
      <w:pPr>
        <w:pStyle w:val="Heading4"/>
        <w:ind w:left="115"/>
      </w:pPr>
      <w:r>
        <w:t>Course Website</w:t>
      </w:r>
    </w:p>
    <w:p w:rsidR="00EB5530" w:rsidRDefault="00EB5530">
      <w:pPr>
        <w:pStyle w:val="BodyText"/>
        <w:spacing w:before="4"/>
        <w:rPr>
          <w:b/>
          <w:sz w:val="23"/>
        </w:rPr>
      </w:pPr>
    </w:p>
    <w:p w:rsidR="00EB5530" w:rsidRDefault="00270C59">
      <w:pPr>
        <w:pStyle w:val="BodyText"/>
        <w:ind w:left="100" w:right="821"/>
      </w:pPr>
      <w:r>
        <w:t>The class website is an integral component of the course and should be visited often. It includes information on the faculty, announcements, lectures, and the Discussion Board. Posting to the Board is</w:t>
      </w:r>
    </w:p>
    <w:p w:rsidR="00EB5530" w:rsidRDefault="00270C59">
      <w:pPr>
        <w:pStyle w:val="BodyText"/>
        <w:ind w:left="100" w:right="821"/>
      </w:pPr>
      <w:r>
        <w:rPr>
          <w:spacing w:val="-55"/>
          <w:u w:val="thick"/>
        </w:rPr>
        <w:t xml:space="preserve"> </w:t>
      </w:r>
      <w:r w:rsidRPr="0007007C">
        <w:t>encouraged and</w:t>
      </w:r>
      <w:r>
        <w:t xml:space="preserve"> will be included in the evaluation of students’ participation (at least one post every 2 weeks).</w:t>
      </w:r>
    </w:p>
    <w:p w:rsidR="00EB5530" w:rsidRDefault="00EB5530">
      <w:pPr>
        <w:pStyle w:val="BodyText"/>
      </w:pPr>
    </w:p>
    <w:p w:rsidR="00EB5530" w:rsidRDefault="00270C59">
      <w:pPr>
        <w:pStyle w:val="BodyText"/>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43" style="position:absolute;z-index:-251656704;mso-wrap-distance-left:0;mso-wrap-distance-right:0;mso-position-horizontal-relative:page" from="75pt,10.3pt" to="537pt,10.3pt" strokecolor="#878787">
            <w10:wrap type="topAndBottom" anchorx="page"/>
          </v:line>
        </w:pict>
      </w:r>
    </w:p>
    <w:p w:rsidR="00EB5530" w:rsidRDefault="00EB5530">
      <w:pPr>
        <w:pStyle w:val="BodyText"/>
        <w:rPr>
          <w:sz w:val="20"/>
        </w:rPr>
      </w:pPr>
    </w:p>
    <w:p w:rsidR="00EB5530" w:rsidRDefault="00EB5530">
      <w:pPr>
        <w:pStyle w:val="BodyText"/>
        <w:spacing w:before="3"/>
        <w:rPr>
          <w:sz w:val="28"/>
        </w:rPr>
      </w:pPr>
    </w:p>
    <w:p w:rsidR="00EB5530" w:rsidRDefault="00270C59">
      <w:pPr>
        <w:pStyle w:val="Heading1"/>
        <w:spacing w:before="89" w:line="276" w:lineRule="auto"/>
        <w:ind w:right="821"/>
      </w:pPr>
      <w:bookmarkStart w:id="25" w:name="_Section_5:_Succeeding"/>
      <w:bookmarkEnd w:id="25"/>
      <w:r>
        <w:t>Section 5: Succeeding In This Class and Cultivating an Inclusive Classroom Together</w:t>
      </w:r>
    </w:p>
    <w:p w:rsidR="00EB5530" w:rsidRDefault="00EB5530">
      <w:pPr>
        <w:pStyle w:val="BodyText"/>
        <w:spacing w:before="3"/>
        <w:rPr>
          <w:b/>
          <w:sz w:val="32"/>
        </w:rPr>
      </w:pPr>
    </w:p>
    <w:p w:rsidR="00EB5530" w:rsidRDefault="00270C59">
      <w:pPr>
        <w:pStyle w:val="BodyText"/>
        <w:ind w:left="100"/>
      </w:pPr>
      <w:r>
        <w:rPr>
          <w:spacing w:val="-55"/>
          <w:u w:val="thick"/>
        </w:rPr>
        <w:t xml:space="preserve"> </w:t>
      </w:r>
      <w:r>
        <w:rPr>
          <w:u w:val="thick"/>
        </w:rPr>
        <w:t>Example</w:t>
      </w:r>
      <w:r>
        <w:rPr>
          <w:spacing w:val="-8"/>
          <w:u w:val="thick"/>
        </w:rPr>
        <w:t xml:space="preserve"> </w:t>
      </w:r>
      <w:r>
        <w:rPr>
          <w:u w:val="thick"/>
        </w:rPr>
        <w:t>1:</w:t>
      </w:r>
    </w:p>
    <w:p w:rsidR="00EB5530" w:rsidRDefault="00EB5530">
      <w:pPr>
        <w:pStyle w:val="BodyText"/>
        <w:spacing w:before="6"/>
        <w:rPr>
          <w:sz w:val="28"/>
        </w:rPr>
      </w:pPr>
    </w:p>
    <w:p w:rsidR="00EB5530" w:rsidRDefault="00270C59">
      <w:pPr>
        <w:pStyle w:val="BodyText"/>
        <w:spacing w:before="1" w:line="276" w:lineRule="auto"/>
        <w:ind w:left="100" w:right="821"/>
      </w:pPr>
      <w:r>
        <w:rPr>
          <w:spacing w:val="-7"/>
        </w:rPr>
        <w:t xml:space="preserve">Your </w:t>
      </w:r>
      <w:r>
        <w:t xml:space="preserve">professors, </w:t>
      </w:r>
      <w:r>
        <w:rPr>
          <w:spacing w:val="-7"/>
        </w:rPr>
        <w:t xml:space="preserve">TAs </w:t>
      </w:r>
      <w:r>
        <w:t xml:space="preserve">and support specialists are all here to make sure that you are safe, comfortable, heard and respected in this classroom space. </w:t>
      </w:r>
      <w:r>
        <w:rPr>
          <w:spacing w:val="-9"/>
        </w:rPr>
        <w:t xml:space="preserve">We </w:t>
      </w:r>
      <w:r>
        <w:t xml:space="preserve">are committed to fostering a classroom environment that validates, protects and values all students, and will work together with you all to make sure we are actively working against, and addressing when needed, any form of harassment, discrimination, prejudice or inequalities that present itself in this course, through both dialogue, as well as course material. If at any time you feel as though someone, whether that be a professor, </w:t>
      </w:r>
      <w:r>
        <w:rPr>
          <w:spacing w:val="-7"/>
        </w:rPr>
        <w:t xml:space="preserve">TA, </w:t>
      </w:r>
      <w:r>
        <w:t>or another student, or course material, is not adhering to these guidelines please reach out to us so that we may address the situation as quickly as</w:t>
      </w:r>
      <w:r>
        <w:rPr>
          <w:spacing w:val="-2"/>
        </w:rPr>
        <w:t xml:space="preserve"> </w:t>
      </w:r>
      <w:r>
        <w:t>possible.</w:t>
      </w:r>
    </w:p>
    <w:p w:rsidR="00EB5530" w:rsidRDefault="00EB5530">
      <w:pPr>
        <w:pStyle w:val="BodyText"/>
        <w:spacing w:before="3"/>
        <w:rPr>
          <w:sz w:val="25"/>
        </w:rPr>
      </w:pPr>
    </w:p>
    <w:p w:rsidR="00EB5530" w:rsidRDefault="00270C59">
      <w:pPr>
        <w:pStyle w:val="BodyText"/>
        <w:ind w:left="100"/>
      </w:pPr>
      <w:r>
        <w:rPr>
          <w:spacing w:val="-55"/>
          <w:u w:val="thick"/>
        </w:rPr>
        <w:t xml:space="preserve"> </w:t>
      </w:r>
      <w:r>
        <w:rPr>
          <w:u w:val="thick"/>
        </w:rPr>
        <w:t>Example 2: Evolution and the Cosmos</w:t>
      </w:r>
    </w:p>
    <w:p w:rsidR="00EB5530" w:rsidRDefault="00270C59">
      <w:pPr>
        <w:pStyle w:val="BodyText"/>
        <w:spacing w:before="170" w:line="268" w:lineRule="auto"/>
        <w:ind w:left="100" w:right="1256"/>
      </w:pPr>
      <w:r>
        <w:rPr>
          <w:b/>
        </w:rPr>
        <w:t xml:space="preserve">How to Succeed in this Course: </w:t>
      </w:r>
      <w:r>
        <w:t>We Expect Students to Develop a “Growth” Mindset. If you receive a bad grade on assessment do you believe it is because you are just not good at this subject? Or do you see it as an indication that you need to study a bit harder in order to do well next time?</w:t>
      </w:r>
    </w:p>
    <w:p w:rsidR="00EB5530" w:rsidRDefault="00270C59">
      <w:pPr>
        <w:pStyle w:val="BodyText"/>
        <w:spacing w:before="3" w:line="268" w:lineRule="auto"/>
        <w:ind w:left="100" w:right="1160"/>
      </w:pPr>
      <w:r>
        <w:t>This is one small example, but you can absolutely change your mindset and approach challenges and successes to benefits your learning. We believe that all students have the ability to be successful in this course, and that failures or challenges should be viewed as learning opportunities. This includes those of you who would say that you’re not a ‘science person’. As you begin this course, please</w:t>
      </w:r>
    </w:p>
    <w:p w:rsidR="00EB5530" w:rsidRDefault="00EB5530">
      <w:pPr>
        <w:spacing w:line="268" w:lineRule="auto"/>
        <w:sectPr w:rsidR="00EB5530" w:rsidSect="00032DC5">
          <w:pgSz w:w="12240" w:h="15840" w:code="1"/>
          <w:pgMar w:top="2000" w:right="662" w:bottom="1160" w:left="1339" w:header="173" w:footer="1152" w:gutter="0"/>
          <w:cols w:space="720"/>
        </w:sectPr>
      </w:pPr>
    </w:p>
    <w:p w:rsidR="00EB5530" w:rsidRDefault="00270C59">
      <w:pPr>
        <w:pStyle w:val="BodyText"/>
        <w:spacing w:before="84" w:line="268" w:lineRule="auto"/>
        <w:ind w:left="100" w:right="821"/>
      </w:pPr>
      <w:r>
        <w:lastRenderedPageBreak/>
        <w:t>consider what you need to do to develop a growth mindset, and approach all course activities and assessments accordingly.</w:t>
      </w:r>
    </w:p>
    <w:p w:rsidR="00EB5530" w:rsidRDefault="00270C59">
      <w:pPr>
        <w:pStyle w:val="BodyText"/>
        <w:spacing w:before="134" w:line="268" w:lineRule="auto"/>
        <w:ind w:left="100" w:right="767"/>
      </w:pPr>
      <w:r>
        <w:t>There are many ways for you to show us what and how you are learning through your preparation, participation in lectures and discussion sections, and performance on quizzes, exams, and written assignments. This class is structured to help you and your classmates get the support and guidance you need to succeed. This may feel like a LOT of work, but it is intended to encourage practices that will help you learn the material better, and that you can take with you throughout your college career and beyond. This is a 6-credit class, which means you are expected to work an average of 15-18 hours per week on it, with a suggested breakdown as follows:</w:t>
      </w:r>
    </w:p>
    <w:p w:rsidR="00EB5530" w:rsidRDefault="00EB5530">
      <w:pPr>
        <w:pStyle w:val="BodyText"/>
        <w:rPr>
          <w:sz w:val="20"/>
        </w:rPr>
      </w:pPr>
    </w:p>
    <w:p w:rsidR="00EB5530" w:rsidRDefault="00EB5530">
      <w:pPr>
        <w:pStyle w:val="BodyText"/>
        <w:spacing w:before="10"/>
        <w:rPr>
          <w:sz w:val="1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0"/>
        <w:gridCol w:w="6100"/>
        <w:gridCol w:w="1080"/>
      </w:tblGrid>
      <w:tr w:rsidR="00EB5530">
        <w:trPr>
          <w:trHeight w:val="450"/>
        </w:trPr>
        <w:tc>
          <w:tcPr>
            <w:tcW w:w="2180" w:type="dxa"/>
          </w:tcPr>
          <w:p w:rsidR="00EB5530" w:rsidRDefault="00270C59">
            <w:pPr>
              <w:pStyle w:val="TableParagraph"/>
              <w:spacing w:before="107"/>
              <w:ind w:left="179"/>
              <w:rPr>
                <w:b/>
              </w:rPr>
            </w:pPr>
            <w:r>
              <w:rPr>
                <w:b/>
              </w:rPr>
              <w:t>Action</w:t>
            </w:r>
          </w:p>
        </w:tc>
        <w:tc>
          <w:tcPr>
            <w:tcW w:w="6100" w:type="dxa"/>
          </w:tcPr>
          <w:p w:rsidR="00EB5530" w:rsidRDefault="00270C59">
            <w:pPr>
              <w:pStyle w:val="TableParagraph"/>
              <w:spacing w:before="107"/>
              <w:ind w:left="189"/>
              <w:rPr>
                <w:b/>
              </w:rPr>
            </w:pPr>
            <w:r>
              <w:rPr>
                <w:b/>
              </w:rPr>
              <w:t>Description</w:t>
            </w:r>
          </w:p>
        </w:tc>
        <w:tc>
          <w:tcPr>
            <w:tcW w:w="1080" w:type="dxa"/>
          </w:tcPr>
          <w:p w:rsidR="00EB5530" w:rsidRDefault="00270C59">
            <w:pPr>
              <w:pStyle w:val="TableParagraph"/>
              <w:spacing w:before="107"/>
              <w:ind w:left="0" w:right="94"/>
              <w:jc w:val="right"/>
              <w:rPr>
                <w:b/>
              </w:rPr>
            </w:pPr>
            <w:r>
              <w:rPr>
                <w:b/>
              </w:rPr>
              <w:t>Hrs/wk.</w:t>
            </w:r>
          </w:p>
        </w:tc>
      </w:tr>
      <w:tr w:rsidR="00EB5530">
        <w:trPr>
          <w:trHeight w:val="1669"/>
        </w:trPr>
        <w:tc>
          <w:tcPr>
            <w:tcW w:w="2180" w:type="dxa"/>
          </w:tcPr>
          <w:p w:rsidR="00EB5530" w:rsidRDefault="00270C59">
            <w:pPr>
              <w:pStyle w:val="TableParagraph"/>
              <w:spacing w:before="105" w:line="273" w:lineRule="auto"/>
              <w:ind w:left="179" w:right="997"/>
              <w:rPr>
                <w:b/>
              </w:rPr>
            </w:pPr>
            <w:r>
              <w:rPr>
                <w:b/>
              </w:rPr>
              <w:t>Ask questions!</w:t>
            </w:r>
          </w:p>
        </w:tc>
        <w:tc>
          <w:tcPr>
            <w:tcW w:w="6100" w:type="dxa"/>
          </w:tcPr>
          <w:p w:rsidR="00EB5530" w:rsidRDefault="00270C59">
            <w:pPr>
              <w:pStyle w:val="TableParagraph"/>
              <w:spacing w:before="105" w:line="280" w:lineRule="auto"/>
              <w:ind w:left="189" w:right="358"/>
              <w:jc w:val="both"/>
            </w:pPr>
            <w:r>
              <w:t>Many of us don’t like asking questions. We learn, however, that the smartest people we know are the ones who ask questions about anything that they don’t understand. If you don’t want to ask in class, ask in office hours, over the discussion forum, or in any other of the help resources.</w:t>
            </w:r>
          </w:p>
        </w:tc>
        <w:tc>
          <w:tcPr>
            <w:tcW w:w="1080" w:type="dxa"/>
          </w:tcPr>
          <w:p w:rsidR="00EB5530" w:rsidRDefault="00270C59">
            <w:pPr>
              <w:pStyle w:val="TableParagraph"/>
              <w:spacing w:before="105"/>
              <w:ind w:left="0" w:right="147"/>
              <w:jc w:val="right"/>
              <w:rPr>
                <w:b/>
              </w:rPr>
            </w:pPr>
            <w:r>
              <w:rPr>
                <w:b/>
              </w:rPr>
              <w:t>0.5</w:t>
            </w:r>
          </w:p>
        </w:tc>
      </w:tr>
      <w:tr w:rsidR="00EB5530">
        <w:trPr>
          <w:trHeight w:val="1689"/>
        </w:trPr>
        <w:tc>
          <w:tcPr>
            <w:tcW w:w="2180" w:type="dxa"/>
          </w:tcPr>
          <w:p w:rsidR="00EB5530" w:rsidRDefault="00270C59">
            <w:pPr>
              <w:pStyle w:val="TableParagraph"/>
              <w:spacing w:before="113" w:line="283" w:lineRule="auto"/>
              <w:ind w:left="179" w:right="280"/>
              <w:rPr>
                <w:b/>
              </w:rPr>
            </w:pPr>
            <w:r>
              <w:rPr>
                <w:b/>
              </w:rPr>
              <w:t>Complete readings and watch any lecture before class</w:t>
            </w:r>
          </w:p>
        </w:tc>
        <w:tc>
          <w:tcPr>
            <w:tcW w:w="6100" w:type="dxa"/>
          </w:tcPr>
          <w:p w:rsidR="00EB5530" w:rsidRDefault="00270C59">
            <w:pPr>
              <w:pStyle w:val="TableParagraph"/>
              <w:spacing w:before="113" w:line="280" w:lineRule="auto"/>
              <w:ind w:left="189" w:right="146"/>
            </w:pPr>
            <w:r>
              <w:t>This will get you ready to learn the concepts in class. Before class you should read any provided texts, and watch any videos that we post. Do this actively, meaning without distractions so you can focus on what’s being said. You may want to do this multiple times, once without taking notes, and again while take</w:t>
            </w:r>
          </w:p>
        </w:tc>
        <w:tc>
          <w:tcPr>
            <w:tcW w:w="1080" w:type="dxa"/>
          </w:tcPr>
          <w:p w:rsidR="00EB5530" w:rsidRDefault="00270C59">
            <w:pPr>
              <w:pStyle w:val="TableParagraph"/>
              <w:spacing w:before="113"/>
              <w:ind w:left="625"/>
              <w:rPr>
                <w:b/>
              </w:rPr>
            </w:pPr>
            <w:r>
              <w:rPr>
                <w:b/>
              </w:rPr>
              <w:t>3</w:t>
            </w:r>
          </w:p>
        </w:tc>
      </w:tr>
      <w:tr w:rsidR="00EB5530">
        <w:trPr>
          <w:trHeight w:val="2270"/>
        </w:trPr>
        <w:tc>
          <w:tcPr>
            <w:tcW w:w="2180" w:type="dxa"/>
          </w:tcPr>
          <w:p w:rsidR="00EB5530" w:rsidRDefault="00270C59">
            <w:pPr>
              <w:pStyle w:val="TableParagraph"/>
              <w:spacing w:before="100" w:line="268" w:lineRule="auto"/>
              <w:ind w:left="179" w:right="289"/>
              <w:rPr>
                <w:b/>
              </w:rPr>
            </w:pPr>
            <w:r>
              <w:rPr>
                <w:b/>
              </w:rPr>
              <w:t>Participate in live lectures</w:t>
            </w:r>
          </w:p>
        </w:tc>
        <w:tc>
          <w:tcPr>
            <w:tcW w:w="6100" w:type="dxa"/>
          </w:tcPr>
          <w:p w:rsidR="00EB5530" w:rsidRDefault="00270C59">
            <w:pPr>
              <w:pStyle w:val="TableParagraph"/>
              <w:spacing w:before="100" w:line="280" w:lineRule="auto"/>
              <w:ind w:left="189" w:right="515"/>
            </w:pPr>
            <w:r>
              <w:t>Rather than passively listening and writing notes, this is a class very much about YOU doing and thinking. Attending class will reveal what you thought you understood but actually don’t quite understand. Come with questions and ready to interact with your fellow students. We will have questions for you to help you think more deeply about the material</w:t>
            </w:r>
          </w:p>
        </w:tc>
        <w:tc>
          <w:tcPr>
            <w:tcW w:w="1080" w:type="dxa"/>
          </w:tcPr>
          <w:p w:rsidR="00EB5530" w:rsidRDefault="00270C59">
            <w:pPr>
              <w:pStyle w:val="TableParagraph"/>
              <w:spacing w:before="100"/>
              <w:ind w:left="0" w:right="147"/>
              <w:jc w:val="right"/>
              <w:rPr>
                <w:b/>
              </w:rPr>
            </w:pPr>
            <w:r>
              <w:rPr>
                <w:b/>
              </w:rPr>
              <w:t>2.5</w:t>
            </w:r>
          </w:p>
        </w:tc>
      </w:tr>
      <w:tr w:rsidR="00EB5530">
        <w:trPr>
          <w:trHeight w:val="1370"/>
        </w:trPr>
        <w:tc>
          <w:tcPr>
            <w:tcW w:w="2180" w:type="dxa"/>
          </w:tcPr>
          <w:p w:rsidR="00EB5530" w:rsidRDefault="00270C59">
            <w:pPr>
              <w:pStyle w:val="TableParagraph"/>
              <w:spacing w:before="101" w:line="271" w:lineRule="auto"/>
              <w:ind w:left="179" w:right="582"/>
              <w:rPr>
                <w:b/>
              </w:rPr>
            </w:pPr>
            <w:r>
              <w:rPr>
                <w:b/>
              </w:rPr>
              <w:t>Attend our office hours or your TAs</w:t>
            </w:r>
          </w:p>
        </w:tc>
        <w:tc>
          <w:tcPr>
            <w:tcW w:w="6100" w:type="dxa"/>
          </w:tcPr>
          <w:p w:rsidR="00EB5530" w:rsidRDefault="00270C59">
            <w:pPr>
              <w:pStyle w:val="TableParagraph"/>
              <w:spacing w:before="101" w:line="280" w:lineRule="auto"/>
              <w:ind w:left="189" w:right="515"/>
            </w:pPr>
            <w:r>
              <w:t>If you have unresolved questions, ask them on the course website, in office hours or in the Q&amp;A session. Even if you think you understand the material, checking with someone is a great way to make sure.</w:t>
            </w:r>
          </w:p>
        </w:tc>
        <w:tc>
          <w:tcPr>
            <w:tcW w:w="1080" w:type="dxa"/>
          </w:tcPr>
          <w:p w:rsidR="00EB5530" w:rsidRDefault="00270C59">
            <w:pPr>
              <w:pStyle w:val="TableParagraph"/>
              <w:spacing w:before="101"/>
              <w:ind w:left="595"/>
              <w:rPr>
                <w:b/>
              </w:rPr>
            </w:pPr>
            <w:r>
              <w:rPr>
                <w:b/>
              </w:rPr>
              <w:t>1</w:t>
            </w:r>
          </w:p>
        </w:tc>
      </w:tr>
      <w:tr w:rsidR="00EB5530">
        <w:trPr>
          <w:trHeight w:val="1389"/>
        </w:trPr>
        <w:tc>
          <w:tcPr>
            <w:tcW w:w="2180" w:type="dxa"/>
          </w:tcPr>
          <w:p w:rsidR="00EB5530" w:rsidRDefault="00270C59">
            <w:pPr>
              <w:pStyle w:val="TableParagraph"/>
              <w:spacing w:before="112" w:line="271" w:lineRule="auto"/>
              <w:ind w:left="179" w:right="997"/>
              <w:rPr>
                <w:b/>
              </w:rPr>
            </w:pPr>
            <w:r>
              <w:rPr>
                <w:b/>
              </w:rPr>
              <w:t>Go to the discussion section</w:t>
            </w:r>
          </w:p>
        </w:tc>
        <w:tc>
          <w:tcPr>
            <w:tcW w:w="6100" w:type="dxa"/>
          </w:tcPr>
          <w:p w:rsidR="00EB5530" w:rsidRDefault="00270C59">
            <w:pPr>
              <w:pStyle w:val="TableParagraph"/>
              <w:spacing w:before="112" w:line="280" w:lineRule="auto"/>
              <w:ind w:left="189" w:right="146"/>
            </w:pPr>
            <w:r>
              <w:t>In your discussion sections your TAs will go over lab activities, help you with your writing and answer questions about course material. It’s also a great place to get to know your fellow students!</w:t>
            </w:r>
          </w:p>
        </w:tc>
        <w:tc>
          <w:tcPr>
            <w:tcW w:w="1080" w:type="dxa"/>
          </w:tcPr>
          <w:p w:rsidR="00EB5530" w:rsidRDefault="00270C59">
            <w:pPr>
              <w:pStyle w:val="TableParagraph"/>
              <w:spacing w:before="112"/>
              <w:ind w:left="625"/>
              <w:rPr>
                <w:b/>
              </w:rPr>
            </w:pPr>
            <w:r>
              <w:rPr>
                <w:b/>
              </w:rPr>
              <w:t>2</w:t>
            </w:r>
          </w:p>
        </w:tc>
      </w:tr>
    </w:tbl>
    <w:p w:rsidR="00EB5530" w:rsidRDefault="00EB5530">
      <w:pPr>
        <w:sectPr w:rsidR="00EB5530" w:rsidSect="00032DC5">
          <w:pgSz w:w="12240" w:h="15840" w:code="1"/>
          <w:pgMar w:top="2000" w:right="662" w:bottom="1160" w:left="1339" w:header="173" w:footer="1152" w:gutter="0"/>
          <w:cols w:space="720"/>
        </w:sectPr>
      </w:pPr>
    </w:p>
    <w:p w:rsidR="00EB5530" w:rsidRDefault="00EB5530">
      <w:pPr>
        <w:pStyle w:val="BodyText"/>
        <w:rPr>
          <w:sz w:val="7"/>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0"/>
        <w:gridCol w:w="6100"/>
        <w:gridCol w:w="1080"/>
      </w:tblGrid>
      <w:tr w:rsidR="00EB5530">
        <w:trPr>
          <w:trHeight w:val="1369"/>
        </w:trPr>
        <w:tc>
          <w:tcPr>
            <w:tcW w:w="2180" w:type="dxa"/>
          </w:tcPr>
          <w:p w:rsidR="00EB5530" w:rsidRDefault="00270C59">
            <w:pPr>
              <w:pStyle w:val="TableParagraph"/>
              <w:spacing w:before="98" w:line="268" w:lineRule="auto"/>
              <w:ind w:left="179" w:right="280"/>
              <w:rPr>
                <w:b/>
              </w:rPr>
            </w:pPr>
            <w:r>
              <w:rPr>
                <w:b/>
              </w:rPr>
              <w:t>Preparation for lab</w:t>
            </w:r>
          </w:p>
          <w:p w:rsidR="00EB5530" w:rsidRDefault="00270C59">
            <w:pPr>
              <w:pStyle w:val="TableParagraph"/>
              <w:spacing w:before="14"/>
              <w:ind w:left="179"/>
              <w:rPr>
                <w:b/>
              </w:rPr>
            </w:pPr>
            <w:r>
              <w:rPr>
                <w:b/>
              </w:rPr>
              <w:t>section</w:t>
            </w:r>
          </w:p>
        </w:tc>
        <w:tc>
          <w:tcPr>
            <w:tcW w:w="6100" w:type="dxa"/>
          </w:tcPr>
          <w:p w:rsidR="00EB5530" w:rsidRDefault="00270C59">
            <w:pPr>
              <w:pStyle w:val="TableParagraph"/>
              <w:spacing w:before="98" w:line="280" w:lineRule="auto"/>
              <w:ind w:left="189" w:right="472"/>
            </w:pPr>
            <w:r>
              <w:t>There will usually be some lab activity and/or a reading and questions for you to do before discussion section. Since there will be time in section devoted to discussion of these assignments, it’s important to do them ahead of time</w:t>
            </w:r>
          </w:p>
        </w:tc>
        <w:tc>
          <w:tcPr>
            <w:tcW w:w="1080" w:type="dxa"/>
          </w:tcPr>
          <w:p w:rsidR="00EB5530" w:rsidRDefault="00270C59">
            <w:pPr>
              <w:pStyle w:val="TableParagraph"/>
              <w:spacing w:before="98"/>
              <w:ind w:left="625"/>
              <w:rPr>
                <w:b/>
              </w:rPr>
            </w:pPr>
            <w:r>
              <w:rPr>
                <w:b/>
              </w:rPr>
              <w:t>2</w:t>
            </w:r>
          </w:p>
        </w:tc>
      </w:tr>
      <w:tr w:rsidR="00EB5530">
        <w:trPr>
          <w:trHeight w:val="1609"/>
        </w:trPr>
        <w:tc>
          <w:tcPr>
            <w:tcW w:w="2180" w:type="dxa"/>
          </w:tcPr>
          <w:p w:rsidR="00EB5530" w:rsidRDefault="00270C59">
            <w:pPr>
              <w:pStyle w:val="TableParagraph"/>
              <w:spacing w:before="109" w:line="268" w:lineRule="auto"/>
              <w:ind w:left="179" w:right="280"/>
              <w:rPr>
                <w:b/>
              </w:rPr>
            </w:pPr>
            <w:r>
              <w:rPr>
                <w:b/>
              </w:rPr>
              <w:t>Preparation for and</w:t>
            </w:r>
          </w:p>
          <w:p w:rsidR="00EB5530" w:rsidRDefault="00270C59">
            <w:pPr>
              <w:pStyle w:val="TableParagraph"/>
              <w:spacing w:before="14"/>
              <w:ind w:left="179"/>
              <w:rPr>
                <w:b/>
              </w:rPr>
            </w:pPr>
            <w:r>
              <w:rPr>
                <w:b/>
              </w:rPr>
              <w:t>taking</w:t>
            </w:r>
          </w:p>
          <w:p w:rsidR="00EB5530" w:rsidRDefault="00270C59">
            <w:pPr>
              <w:pStyle w:val="TableParagraph"/>
              <w:spacing w:before="37" w:line="273" w:lineRule="auto"/>
              <w:ind w:left="179" w:right="1046"/>
              <w:rPr>
                <w:b/>
              </w:rPr>
            </w:pPr>
            <w:r>
              <w:rPr>
                <w:b/>
              </w:rPr>
              <w:t>bi-weekly quizzes</w:t>
            </w:r>
          </w:p>
        </w:tc>
        <w:tc>
          <w:tcPr>
            <w:tcW w:w="6100" w:type="dxa"/>
          </w:tcPr>
          <w:p w:rsidR="00EB5530" w:rsidRDefault="00270C59">
            <w:pPr>
              <w:pStyle w:val="TableParagraph"/>
              <w:spacing w:before="109" w:line="280" w:lineRule="auto"/>
              <w:ind w:left="189" w:right="419"/>
            </w:pPr>
            <w:r>
              <w:t>The quizzes will be the primary way we will be assessing your grasp of the lecture material. You should take some time reviewing the material for the week before taking the quiz.</w:t>
            </w:r>
          </w:p>
        </w:tc>
        <w:tc>
          <w:tcPr>
            <w:tcW w:w="1080" w:type="dxa"/>
          </w:tcPr>
          <w:p w:rsidR="00EB5530" w:rsidRDefault="00270C59">
            <w:pPr>
              <w:pStyle w:val="TableParagraph"/>
              <w:spacing w:before="109"/>
              <w:ind w:left="625"/>
              <w:rPr>
                <w:b/>
              </w:rPr>
            </w:pPr>
            <w:r>
              <w:rPr>
                <w:b/>
              </w:rPr>
              <w:t>2</w:t>
            </w:r>
          </w:p>
        </w:tc>
      </w:tr>
      <w:tr w:rsidR="00EB5530">
        <w:trPr>
          <w:trHeight w:val="1390"/>
        </w:trPr>
        <w:tc>
          <w:tcPr>
            <w:tcW w:w="2180" w:type="dxa"/>
          </w:tcPr>
          <w:p w:rsidR="00EB5530" w:rsidRDefault="00270C59">
            <w:pPr>
              <w:pStyle w:val="TableParagraph"/>
              <w:spacing w:before="107" w:line="273" w:lineRule="auto"/>
              <w:ind w:left="179" w:right="850"/>
              <w:rPr>
                <w:b/>
              </w:rPr>
            </w:pPr>
            <w:r>
              <w:rPr>
                <w:b/>
              </w:rPr>
              <w:t>Writing Assignment</w:t>
            </w:r>
          </w:p>
        </w:tc>
        <w:tc>
          <w:tcPr>
            <w:tcW w:w="6100" w:type="dxa"/>
          </w:tcPr>
          <w:p w:rsidR="00EB5530" w:rsidRDefault="00270C59">
            <w:pPr>
              <w:pStyle w:val="TableParagraph"/>
              <w:spacing w:before="107" w:line="280" w:lineRule="auto"/>
              <w:ind w:left="189"/>
            </w:pPr>
            <w:r>
              <w:t>The writing assignment for the quarter will be ‘scaffolded’, meaning you will be turning in parts in stages - bibliography, outline, drafts, peer reviews, etc. So you will be working on it throughout the quarter.</w:t>
            </w:r>
          </w:p>
        </w:tc>
        <w:tc>
          <w:tcPr>
            <w:tcW w:w="1080" w:type="dxa"/>
          </w:tcPr>
          <w:p w:rsidR="00EB5530" w:rsidRDefault="00270C59">
            <w:pPr>
              <w:pStyle w:val="TableParagraph"/>
              <w:spacing w:before="107"/>
              <w:ind w:left="625"/>
              <w:rPr>
                <w:b/>
              </w:rPr>
            </w:pPr>
            <w:r>
              <w:rPr>
                <w:b/>
              </w:rPr>
              <w:t>2.5</w:t>
            </w:r>
          </w:p>
        </w:tc>
      </w:tr>
    </w:tbl>
    <w:p w:rsidR="00EB5530" w:rsidRDefault="00EB5530">
      <w:pPr>
        <w:pStyle w:val="BodyText"/>
        <w:spacing w:before="4"/>
        <w:rPr>
          <w:sz w:val="17"/>
        </w:rPr>
      </w:pPr>
    </w:p>
    <w:p w:rsidR="00EB5530" w:rsidRDefault="00270C59">
      <w:pPr>
        <w:pStyle w:val="BodyText"/>
        <w:spacing w:before="91"/>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42" style="position:absolute;z-index:-251655680;mso-wrap-distance-left:0;mso-wrap-distance-right:0;mso-position-horizontal-relative:page" from="75pt,10.3pt" to="537pt,10.3pt" strokecolor="#878787">
            <w10:wrap type="topAndBottom" anchorx="page"/>
          </v:line>
        </w:pict>
      </w:r>
    </w:p>
    <w:p w:rsidR="00EB5530" w:rsidRDefault="00EB5530">
      <w:pPr>
        <w:pStyle w:val="BodyText"/>
        <w:rPr>
          <w:sz w:val="20"/>
        </w:rPr>
      </w:pPr>
    </w:p>
    <w:p w:rsidR="00EB5530" w:rsidRDefault="00EB5530">
      <w:pPr>
        <w:pStyle w:val="BodyText"/>
        <w:spacing w:before="3"/>
        <w:rPr>
          <w:sz w:val="28"/>
        </w:rPr>
      </w:pPr>
    </w:p>
    <w:p w:rsidR="00EB5530" w:rsidRDefault="00270C59">
      <w:pPr>
        <w:pStyle w:val="Heading1"/>
        <w:spacing w:before="89"/>
      </w:pPr>
      <w:bookmarkStart w:id="26" w:name="_Section_6:_Assignments"/>
      <w:bookmarkEnd w:id="26"/>
      <w:r>
        <w:t>Section 6: Assignments and Participation</w:t>
      </w:r>
    </w:p>
    <w:p w:rsidR="00EB5530" w:rsidRDefault="00EB5530">
      <w:pPr>
        <w:pStyle w:val="BodyText"/>
        <w:spacing w:before="5"/>
        <w:rPr>
          <w:b/>
          <w:sz w:val="36"/>
        </w:rPr>
      </w:pPr>
    </w:p>
    <w:p w:rsidR="00EB5530" w:rsidRDefault="00270C59">
      <w:pPr>
        <w:pStyle w:val="BodyText"/>
        <w:ind w:left="100"/>
      </w:pPr>
      <w:r>
        <w:rPr>
          <w:spacing w:val="-55"/>
          <w:u w:val="thick"/>
        </w:rPr>
        <w:t xml:space="preserve"> </w:t>
      </w:r>
      <w:r>
        <w:rPr>
          <w:u w:val="thick"/>
        </w:rPr>
        <w:t>Example 1:</w:t>
      </w:r>
    </w:p>
    <w:p w:rsidR="00EB5530" w:rsidRDefault="00EB5530">
      <w:pPr>
        <w:pStyle w:val="BodyText"/>
        <w:spacing w:before="7"/>
        <w:rPr>
          <w:sz w:val="28"/>
        </w:rPr>
      </w:pPr>
    </w:p>
    <w:p w:rsidR="00EB5530" w:rsidRDefault="00270C59">
      <w:pPr>
        <w:pStyle w:val="BodyText"/>
        <w:spacing w:line="276" w:lineRule="auto"/>
        <w:ind w:left="100" w:right="821"/>
      </w:pPr>
      <w:r>
        <w:t>In this course, you will be graded based on your achievement (on criteria on rubrics) on the following activities: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80"/>
        <w:gridCol w:w="4680"/>
      </w:tblGrid>
      <w:tr w:rsidR="00EB5530">
        <w:trPr>
          <w:trHeight w:val="449"/>
        </w:trPr>
        <w:tc>
          <w:tcPr>
            <w:tcW w:w="4680" w:type="dxa"/>
          </w:tcPr>
          <w:p w:rsidR="00EB5530" w:rsidRDefault="00270C59">
            <w:pPr>
              <w:pStyle w:val="TableParagraph"/>
              <w:spacing w:before="95"/>
              <w:ind w:left="1932" w:right="1932"/>
              <w:jc w:val="center"/>
              <w:rPr>
                <w:b/>
              </w:rPr>
            </w:pPr>
            <w:r>
              <w:rPr>
                <w:b/>
              </w:rPr>
              <w:t>Activity</w:t>
            </w:r>
          </w:p>
        </w:tc>
        <w:tc>
          <w:tcPr>
            <w:tcW w:w="4680" w:type="dxa"/>
          </w:tcPr>
          <w:p w:rsidR="00EB5530" w:rsidRDefault="00270C59">
            <w:pPr>
              <w:pStyle w:val="TableParagraph"/>
              <w:spacing w:before="95"/>
              <w:ind w:left="1362"/>
              <w:rPr>
                <w:b/>
              </w:rPr>
            </w:pPr>
            <w:r>
              <w:rPr>
                <w:b/>
              </w:rPr>
              <w:t>Percentage of Grade</w:t>
            </w:r>
          </w:p>
        </w:tc>
      </w:tr>
      <w:tr w:rsidR="00EB5530">
        <w:trPr>
          <w:trHeight w:val="450"/>
        </w:trPr>
        <w:tc>
          <w:tcPr>
            <w:tcW w:w="4680" w:type="dxa"/>
          </w:tcPr>
          <w:p w:rsidR="00EB5530" w:rsidRDefault="00270C59">
            <w:pPr>
              <w:pStyle w:val="TableParagraph"/>
              <w:spacing w:before="93"/>
              <w:ind w:left="89"/>
            </w:pPr>
            <w:r>
              <w:t>Example: Attendance and Participation</w:t>
            </w:r>
          </w:p>
        </w:tc>
        <w:tc>
          <w:tcPr>
            <w:tcW w:w="4680" w:type="dxa"/>
          </w:tcPr>
          <w:p w:rsidR="00EB5530" w:rsidRDefault="00270C59">
            <w:pPr>
              <w:pStyle w:val="TableParagraph"/>
              <w:spacing w:before="93"/>
              <w:ind w:left="89"/>
            </w:pPr>
            <w:r>
              <w:t>15%</w:t>
            </w:r>
          </w:p>
        </w:tc>
      </w:tr>
      <w:tr w:rsidR="00EB5530">
        <w:trPr>
          <w:trHeight w:val="430"/>
        </w:trPr>
        <w:tc>
          <w:tcPr>
            <w:tcW w:w="4680" w:type="dxa"/>
          </w:tcPr>
          <w:p w:rsidR="00EB5530" w:rsidRDefault="00270C59">
            <w:pPr>
              <w:pStyle w:val="TableParagraph"/>
              <w:spacing w:before="91"/>
              <w:ind w:left="89"/>
            </w:pPr>
            <w:r>
              <w:t>Example: Reading Reflections (6 total)</w:t>
            </w:r>
          </w:p>
        </w:tc>
        <w:tc>
          <w:tcPr>
            <w:tcW w:w="4680" w:type="dxa"/>
          </w:tcPr>
          <w:p w:rsidR="00EB5530" w:rsidRDefault="00270C59">
            <w:pPr>
              <w:pStyle w:val="TableParagraph"/>
              <w:spacing w:before="91"/>
              <w:ind w:left="89"/>
            </w:pPr>
            <w:r>
              <w:t>30% (5% each)</w:t>
            </w:r>
          </w:p>
        </w:tc>
      </w:tr>
      <w:tr w:rsidR="00EB5530">
        <w:trPr>
          <w:trHeight w:val="450"/>
        </w:trPr>
        <w:tc>
          <w:tcPr>
            <w:tcW w:w="4680" w:type="dxa"/>
          </w:tcPr>
          <w:p w:rsidR="00EB5530" w:rsidRDefault="00270C59">
            <w:pPr>
              <w:pStyle w:val="TableParagraph"/>
              <w:spacing w:before="109"/>
              <w:ind w:left="89"/>
            </w:pPr>
            <w:r>
              <w:t>Example: Paper 1</w:t>
            </w:r>
          </w:p>
        </w:tc>
        <w:tc>
          <w:tcPr>
            <w:tcW w:w="4680" w:type="dxa"/>
          </w:tcPr>
          <w:p w:rsidR="00EB5530" w:rsidRDefault="00270C59">
            <w:pPr>
              <w:pStyle w:val="TableParagraph"/>
              <w:spacing w:before="109"/>
              <w:ind w:left="89"/>
            </w:pPr>
            <w:r>
              <w:t>15%</w:t>
            </w:r>
          </w:p>
        </w:tc>
      </w:tr>
      <w:tr w:rsidR="00EB5530">
        <w:trPr>
          <w:trHeight w:val="450"/>
        </w:trPr>
        <w:tc>
          <w:tcPr>
            <w:tcW w:w="4680" w:type="dxa"/>
          </w:tcPr>
          <w:p w:rsidR="00EB5530" w:rsidRDefault="00270C59">
            <w:pPr>
              <w:pStyle w:val="TableParagraph"/>
              <w:spacing w:before="107"/>
              <w:ind w:left="89"/>
            </w:pPr>
            <w:r>
              <w:t>Example: Paper 2</w:t>
            </w:r>
          </w:p>
        </w:tc>
        <w:tc>
          <w:tcPr>
            <w:tcW w:w="4680" w:type="dxa"/>
          </w:tcPr>
          <w:p w:rsidR="00EB5530" w:rsidRDefault="00270C59">
            <w:pPr>
              <w:pStyle w:val="TableParagraph"/>
              <w:spacing w:before="107"/>
              <w:ind w:left="89"/>
            </w:pPr>
            <w:r>
              <w:t>15%</w:t>
            </w:r>
          </w:p>
        </w:tc>
      </w:tr>
      <w:tr w:rsidR="00EB5530">
        <w:trPr>
          <w:trHeight w:val="450"/>
        </w:trPr>
        <w:tc>
          <w:tcPr>
            <w:tcW w:w="4680" w:type="dxa"/>
          </w:tcPr>
          <w:p w:rsidR="00EB5530" w:rsidRDefault="00270C59">
            <w:pPr>
              <w:pStyle w:val="TableParagraph"/>
              <w:spacing w:before="105"/>
              <w:ind w:left="89"/>
            </w:pPr>
            <w:r>
              <w:t>Example: Quizzes (5 quizzes)</w:t>
            </w:r>
          </w:p>
        </w:tc>
        <w:tc>
          <w:tcPr>
            <w:tcW w:w="4680" w:type="dxa"/>
          </w:tcPr>
          <w:p w:rsidR="00EB5530" w:rsidRDefault="00270C59">
            <w:pPr>
              <w:pStyle w:val="TableParagraph"/>
              <w:spacing w:before="105"/>
              <w:ind w:left="89"/>
            </w:pPr>
            <w:r>
              <w:t>25% (5% each)</w:t>
            </w:r>
          </w:p>
        </w:tc>
      </w:tr>
    </w:tbl>
    <w:p w:rsidR="00EB5530" w:rsidRDefault="00270C59">
      <w:pPr>
        <w:pStyle w:val="BodyText"/>
        <w:tabs>
          <w:tab w:val="left" w:pos="7257"/>
        </w:tabs>
        <w:spacing w:before="3"/>
        <w:ind w:left="100"/>
      </w:pPr>
      <w:r>
        <w:t xml:space="preserve">Note: </w:t>
      </w:r>
      <w:r>
        <w:rPr>
          <w:spacing w:val="-8"/>
        </w:rPr>
        <w:t xml:space="preserve">You </w:t>
      </w:r>
      <w:r>
        <w:t xml:space="preserve">will have the opportunity to earn up to </w:t>
      </w:r>
      <w:r>
        <w:rPr>
          <w:u w:val="single"/>
        </w:rPr>
        <w:t xml:space="preserve">    </w:t>
      </w:r>
      <w:r>
        <w:t>% extra</w:t>
      </w:r>
      <w:r>
        <w:rPr>
          <w:spacing w:val="-36"/>
        </w:rPr>
        <w:t xml:space="preserve"> </w:t>
      </w:r>
      <w:r>
        <w:t>credit</w:t>
      </w:r>
      <w:r>
        <w:rPr>
          <w:spacing w:val="-3"/>
        </w:rPr>
        <w:t xml:space="preserve"> </w:t>
      </w:r>
      <w:r>
        <w:t>by</w:t>
      </w:r>
      <w:r>
        <w:rPr>
          <w:u w:val="single"/>
        </w:rPr>
        <w:t xml:space="preserve"> </w:t>
      </w:r>
      <w:r>
        <w:rPr>
          <w:u w:val="single"/>
        </w:rPr>
        <w:tab/>
      </w:r>
      <w:r>
        <w:t>.</w:t>
      </w:r>
    </w:p>
    <w:p w:rsidR="00EB5530" w:rsidRDefault="00EB5530">
      <w:pPr>
        <w:pStyle w:val="BodyText"/>
        <w:spacing w:before="6"/>
        <w:rPr>
          <w:sz w:val="28"/>
        </w:rPr>
      </w:pPr>
    </w:p>
    <w:p w:rsidR="00EB5530" w:rsidRDefault="00270C59">
      <w:pPr>
        <w:pStyle w:val="BodyText"/>
        <w:spacing w:before="1" w:line="276" w:lineRule="auto"/>
        <w:ind w:left="100" w:right="821"/>
      </w:pPr>
      <w:r>
        <w:rPr>
          <w:spacing w:val="-55"/>
          <w:u w:val="thick"/>
        </w:rPr>
        <w:t xml:space="preserve"> </w:t>
      </w:r>
      <w:r w:rsidRPr="0007007C">
        <w:rPr>
          <w:u w:val="single"/>
        </w:rPr>
        <w:t>Attendance and Participation</w:t>
      </w:r>
      <w:r>
        <w:t xml:space="preserve">: </w:t>
      </w:r>
      <w:r>
        <w:rPr>
          <w:color w:val="0000FF"/>
        </w:rPr>
        <w:t xml:space="preserve">*Explain your policy and </w:t>
      </w:r>
      <w:r>
        <w:rPr>
          <w:color w:val="0000FF"/>
          <w:spacing w:val="-5"/>
        </w:rPr>
        <w:t xml:space="preserve">how, </w:t>
      </w:r>
      <w:r>
        <w:rPr>
          <w:color w:val="0000FF"/>
        </w:rPr>
        <w:t>specifically, students should participate in your class.*</w:t>
      </w:r>
    </w:p>
    <w:p w:rsidR="00EB5530" w:rsidRDefault="00EB5530">
      <w:pPr>
        <w:spacing w:line="276" w:lineRule="auto"/>
        <w:sectPr w:rsidR="00EB5530" w:rsidSect="00032DC5">
          <w:pgSz w:w="12240" w:h="15840" w:code="1"/>
          <w:pgMar w:top="2000" w:right="662" w:bottom="1160" w:left="1339" w:header="173" w:footer="1152" w:gutter="0"/>
          <w:cols w:space="720"/>
        </w:sectPr>
      </w:pPr>
    </w:p>
    <w:p w:rsidR="00EB5530" w:rsidRDefault="00EB5530">
      <w:pPr>
        <w:pStyle w:val="BodyText"/>
        <w:spacing w:before="8"/>
        <w:rPr>
          <w:sz w:val="24"/>
        </w:rPr>
      </w:pPr>
    </w:p>
    <w:p w:rsidR="00EB5530" w:rsidRDefault="00270C59">
      <w:pPr>
        <w:pStyle w:val="BodyText"/>
        <w:spacing w:before="91" w:line="276" w:lineRule="auto"/>
        <w:ind w:left="100" w:right="1095"/>
      </w:pPr>
      <w:r>
        <w:rPr>
          <w:spacing w:val="-55"/>
          <w:u w:val="thick"/>
        </w:rPr>
        <w:t xml:space="preserve"> </w:t>
      </w:r>
      <w:r w:rsidRPr="0007007C">
        <w:rPr>
          <w:u w:val="single"/>
        </w:rPr>
        <w:t>Reading Reflections</w:t>
      </w:r>
      <w:r>
        <w:t xml:space="preserve">: </w:t>
      </w:r>
      <w:r>
        <w:rPr>
          <w:color w:val="0000FF"/>
        </w:rPr>
        <w:t xml:space="preserve">*Explain to the students what is expected of them in their reflections, how often they will be given, when they will be due, how students should turn them in and how they will be processed by the </w:t>
      </w:r>
      <w:r>
        <w:rPr>
          <w:color w:val="0000FF"/>
          <w:spacing w:val="-3"/>
        </w:rPr>
        <w:t>teacher.*</w:t>
      </w:r>
    </w:p>
    <w:p w:rsidR="00EB5530" w:rsidRDefault="00EB5530">
      <w:pPr>
        <w:pStyle w:val="BodyText"/>
        <w:spacing w:before="4"/>
        <w:rPr>
          <w:sz w:val="25"/>
        </w:rPr>
      </w:pPr>
    </w:p>
    <w:p w:rsidR="00EB5530" w:rsidRDefault="00270C59">
      <w:pPr>
        <w:pStyle w:val="BodyText"/>
        <w:spacing w:line="276" w:lineRule="auto"/>
        <w:ind w:left="100" w:right="821"/>
      </w:pPr>
      <w:r>
        <w:rPr>
          <w:spacing w:val="-55"/>
          <w:u w:val="thick"/>
        </w:rPr>
        <w:t xml:space="preserve"> </w:t>
      </w:r>
      <w:r w:rsidRPr="0007007C">
        <w:rPr>
          <w:u w:val="single"/>
        </w:rPr>
        <w:t>Paper 1</w:t>
      </w:r>
      <w:r>
        <w:t xml:space="preserve">: </w:t>
      </w:r>
      <w:r>
        <w:rPr>
          <w:color w:val="0000FF"/>
        </w:rPr>
        <w:t>*Explain to students what types of papers they will have to write for the course, the purpose of the</w:t>
      </w:r>
      <w:r>
        <w:rPr>
          <w:color w:val="0000FF"/>
          <w:spacing w:val="-6"/>
        </w:rPr>
        <w:t xml:space="preserve"> </w:t>
      </w:r>
      <w:r>
        <w:rPr>
          <w:color w:val="0000FF"/>
        </w:rPr>
        <w:t>papers,</w:t>
      </w:r>
      <w:r>
        <w:rPr>
          <w:color w:val="0000FF"/>
          <w:spacing w:val="-5"/>
        </w:rPr>
        <w:t xml:space="preserve"> </w:t>
      </w:r>
      <w:r>
        <w:rPr>
          <w:color w:val="0000FF"/>
        </w:rPr>
        <w:t>the</w:t>
      </w:r>
      <w:r>
        <w:rPr>
          <w:color w:val="0000FF"/>
          <w:spacing w:val="-5"/>
        </w:rPr>
        <w:t xml:space="preserve"> </w:t>
      </w:r>
      <w:r>
        <w:rPr>
          <w:color w:val="0000FF"/>
        </w:rPr>
        <w:t>learning</w:t>
      </w:r>
      <w:r>
        <w:rPr>
          <w:color w:val="0000FF"/>
          <w:spacing w:val="-5"/>
        </w:rPr>
        <w:t xml:space="preserve"> </w:t>
      </w:r>
      <w:r>
        <w:rPr>
          <w:color w:val="0000FF"/>
        </w:rPr>
        <w:t>goals</w:t>
      </w:r>
      <w:r>
        <w:rPr>
          <w:color w:val="0000FF"/>
          <w:spacing w:val="-5"/>
        </w:rPr>
        <w:t xml:space="preserve"> </w:t>
      </w:r>
      <w:r>
        <w:rPr>
          <w:color w:val="0000FF"/>
        </w:rPr>
        <w:t>the</w:t>
      </w:r>
      <w:r>
        <w:rPr>
          <w:color w:val="0000FF"/>
          <w:spacing w:val="-5"/>
        </w:rPr>
        <w:t xml:space="preserve"> </w:t>
      </w:r>
      <w:r>
        <w:rPr>
          <w:color w:val="0000FF"/>
        </w:rPr>
        <w:t>paper</w:t>
      </w:r>
      <w:r>
        <w:rPr>
          <w:color w:val="0000FF"/>
          <w:spacing w:val="-5"/>
        </w:rPr>
        <w:t xml:space="preserve"> </w:t>
      </w:r>
      <w:r>
        <w:rPr>
          <w:color w:val="0000FF"/>
        </w:rPr>
        <w:t>intends</w:t>
      </w:r>
      <w:r>
        <w:rPr>
          <w:color w:val="0000FF"/>
          <w:spacing w:val="-5"/>
        </w:rPr>
        <w:t xml:space="preserve"> </w:t>
      </w:r>
      <w:r>
        <w:rPr>
          <w:color w:val="0000FF"/>
        </w:rPr>
        <w:t>to</w:t>
      </w:r>
      <w:r>
        <w:rPr>
          <w:color w:val="0000FF"/>
          <w:spacing w:val="-5"/>
        </w:rPr>
        <w:t xml:space="preserve"> </w:t>
      </w:r>
      <w:r>
        <w:rPr>
          <w:color w:val="0000FF"/>
        </w:rPr>
        <w:t>meet,</w:t>
      </w:r>
      <w:r>
        <w:rPr>
          <w:color w:val="0000FF"/>
          <w:spacing w:val="-5"/>
        </w:rPr>
        <w:t xml:space="preserve"> </w:t>
      </w:r>
      <w:r>
        <w:rPr>
          <w:color w:val="0000FF"/>
        </w:rPr>
        <w:t>and</w:t>
      </w:r>
      <w:r>
        <w:rPr>
          <w:color w:val="0000FF"/>
          <w:spacing w:val="-6"/>
        </w:rPr>
        <w:t xml:space="preserve"> </w:t>
      </w:r>
      <w:r>
        <w:rPr>
          <w:color w:val="0000FF"/>
        </w:rPr>
        <w:t>any</w:t>
      </w:r>
      <w:r>
        <w:rPr>
          <w:color w:val="0000FF"/>
          <w:spacing w:val="-5"/>
        </w:rPr>
        <w:t xml:space="preserve"> </w:t>
      </w:r>
      <w:r>
        <w:rPr>
          <w:color w:val="0000FF"/>
        </w:rPr>
        <w:t>length,</w:t>
      </w:r>
      <w:r>
        <w:rPr>
          <w:color w:val="0000FF"/>
          <w:spacing w:val="-5"/>
        </w:rPr>
        <w:t xml:space="preserve"> </w:t>
      </w:r>
      <w:r>
        <w:rPr>
          <w:color w:val="0000FF"/>
        </w:rPr>
        <w:t>font,</w:t>
      </w:r>
      <w:r>
        <w:rPr>
          <w:color w:val="0000FF"/>
          <w:spacing w:val="-5"/>
        </w:rPr>
        <w:t xml:space="preserve"> </w:t>
      </w:r>
      <w:r>
        <w:rPr>
          <w:color w:val="0000FF"/>
        </w:rPr>
        <w:t>margin,</w:t>
      </w:r>
      <w:r>
        <w:rPr>
          <w:color w:val="0000FF"/>
          <w:spacing w:val="-5"/>
        </w:rPr>
        <w:t xml:space="preserve"> </w:t>
      </w:r>
      <w:r>
        <w:rPr>
          <w:color w:val="0000FF"/>
        </w:rPr>
        <w:t>etc.</w:t>
      </w:r>
      <w:r>
        <w:rPr>
          <w:color w:val="0000FF"/>
          <w:spacing w:val="-5"/>
        </w:rPr>
        <w:t xml:space="preserve"> </w:t>
      </w:r>
      <w:r>
        <w:rPr>
          <w:color w:val="0000FF"/>
        </w:rPr>
        <w:t>parameters</w:t>
      </w:r>
      <w:r>
        <w:rPr>
          <w:color w:val="0000FF"/>
          <w:spacing w:val="-5"/>
        </w:rPr>
        <w:t xml:space="preserve"> </w:t>
      </w:r>
      <w:r>
        <w:rPr>
          <w:color w:val="0000FF"/>
        </w:rPr>
        <w:t xml:space="preserve">for the </w:t>
      </w:r>
      <w:r>
        <w:rPr>
          <w:color w:val="0000FF"/>
          <w:spacing w:val="-3"/>
        </w:rPr>
        <w:t xml:space="preserve">paper. </w:t>
      </w:r>
      <w:r>
        <w:rPr>
          <w:color w:val="0000FF"/>
          <w:spacing w:val="-8"/>
        </w:rPr>
        <w:t xml:space="preserve">You </w:t>
      </w:r>
      <w:r>
        <w:rPr>
          <w:color w:val="0000FF"/>
        </w:rPr>
        <w:t xml:space="preserve">should also inform students when the paper will be due, and how they can submit the </w:t>
      </w:r>
      <w:r>
        <w:rPr>
          <w:color w:val="0000FF"/>
          <w:spacing w:val="-3"/>
        </w:rPr>
        <w:t>paper.*</w:t>
      </w:r>
    </w:p>
    <w:p w:rsidR="00EB5530" w:rsidRDefault="00EB5530">
      <w:pPr>
        <w:pStyle w:val="BodyText"/>
        <w:spacing w:before="3"/>
        <w:rPr>
          <w:sz w:val="25"/>
        </w:rPr>
      </w:pPr>
    </w:p>
    <w:p w:rsidR="00EB5530" w:rsidRDefault="00270C59">
      <w:pPr>
        <w:pStyle w:val="BodyText"/>
        <w:spacing w:line="276" w:lineRule="auto"/>
        <w:ind w:left="100" w:right="821"/>
      </w:pPr>
      <w:r>
        <w:rPr>
          <w:spacing w:val="-55"/>
          <w:u w:val="thick"/>
        </w:rPr>
        <w:t xml:space="preserve"> </w:t>
      </w:r>
      <w:r w:rsidRPr="0007007C">
        <w:rPr>
          <w:u w:val="single"/>
        </w:rPr>
        <w:t>Paper 2</w:t>
      </w:r>
      <w:r>
        <w:t xml:space="preserve">: </w:t>
      </w:r>
      <w:r>
        <w:rPr>
          <w:color w:val="0000FF"/>
        </w:rPr>
        <w:t>*Explain to students what types of papers they will have to write for the course, the purpose of the</w:t>
      </w:r>
      <w:r>
        <w:rPr>
          <w:color w:val="0000FF"/>
          <w:spacing w:val="-6"/>
        </w:rPr>
        <w:t xml:space="preserve"> </w:t>
      </w:r>
      <w:r>
        <w:rPr>
          <w:color w:val="0000FF"/>
        </w:rPr>
        <w:t>papers,</w:t>
      </w:r>
      <w:r>
        <w:rPr>
          <w:color w:val="0000FF"/>
          <w:spacing w:val="-5"/>
        </w:rPr>
        <w:t xml:space="preserve"> </w:t>
      </w:r>
      <w:r>
        <w:rPr>
          <w:color w:val="0000FF"/>
        </w:rPr>
        <w:t>the</w:t>
      </w:r>
      <w:r>
        <w:rPr>
          <w:color w:val="0000FF"/>
          <w:spacing w:val="-5"/>
        </w:rPr>
        <w:t xml:space="preserve"> </w:t>
      </w:r>
      <w:r>
        <w:rPr>
          <w:color w:val="0000FF"/>
        </w:rPr>
        <w:t>learning</w:t>
      </w:r>
      <w:r>
        <w:rPr>
          <w:color w:val="0000FF"/>
          <w:spacing w:val="-5"/>
        </w:rPr>
        <w:t xml:space="preserve"> </w:t>
      </w:r>
      <w:r>
        <w:rPr>
          <w:color w:val="0000FF"/>
        </w:rPr>
        <w:t>goals</w:t>
      </w:r>
      <w:r>
        <w:rPr>
          <w:color w:val="0000FF"/>
          <w:spacing w:val="-5"/>
        </w:rPr>
        <w:t xml:space="preserve"> </w:t>
      </w:r>
      <w:r>
        <w:rPr>
          <w:color w:val="0000FF"/>
        </w:rPr>
        <w:t>the</w:t>
      </w:r>
      <w:r>
        <w:rPr>
          <w:color w:val="0000FF"/>
          <w:spacing w:val="-5"/>
        </w:rPr>
        <w:t xml:space="preserve"> </w:t>
      </w:r>
      <w:r>
        <w:rPr>
          <w:color w:val="0000FF"/>
        </w:rPr>
        <w:t>paper</w:t>
      </w:r>
      <w:r>
        <w:rPr>
          <w:color w:val="0000FF"/>
          <w:spacing w:val="-5"/>
        </w:rPr>
        <w:t xml:space="preserve"> </w:t>
      </w:r>
      <w:r>
        <w:rPr>
          <w:color w:val="0000FF"/>
        </w:rPr>
        <w:t>intends</w:t>
      </w:r>
      <w:r>
        <w:rPr>
          <w:color w:val="0000FF"/>
          <w:spacing w:val="-5"/>
        </w:rPr>
        <w:t xml:space="preserve"> </w:t>
      </w:r>
      <w:r>
        <w:rPr>
          <w:color w:val="0000FF"/>
        </w:rPr>
        <w:t>to</w:t>
      </w:r>
      <w:r>
        <w:rPr>
          <w:color w:val="0000FF"/>
          <w:spacing w:val="-5"/>
        </w:rPr>
        <w:t xml:space="preserve"> </w:t>
      </w:r>
      <w:r>
        <w:rPr>
          <w:color w:val="0000FF"/>
        </w:rPr>
        <w:t>meet,</w:t>
      </w:r>
      <w:r>
        <w:rPr>
          <w:color w:val="0000FF"/>
          <w:spacing w:val="-5"/>
        </w:rPr>
        <w:t xml:space="preserve"> </w:t>
      </w:r>
      <w:r>
        <w:rPr>
          <w:color w:val="0000FF"/>
        </w:rPr>
        <w:t>and</w:t>
      </w:r>
      <w:r>
        <w:rPr>
          <w:color w:val="0000FF"/>
          <w:spacing w:val="-6"/>
        </w:rPr>
        <w:t xml:space="preserve"> </w:t>
      </w:r>
      <w:r>
        <w:rPr>
          <w:color w:val="0000FF"/>
        </w:rPr>
        <w:t>any</w:t>
      </w:r>
      <w:r>
        <w:rPr>
          <w:color w:val="0000FF"/>
          <w:spacing w:val="-5"/>
        </w:rPr>
        <w:t xml:space="preserve"> </w:t>
      </w:r>
      <w:r>
        <w:rPr>
          <w:color w:val="0000FF"/>
        </w:rPr>
        <w:t>length,</w:t>
      </w:r>
      <w:r>
        <w:rPr>
          <w:color w:val="0000FF"/>
          <w:spacing w:val="-5"/>
        </w:rPr>
        <w:t xml:space="preserve"> </w:t>
      </w:r>
      <w:r>
        <w:rPr>
          <w:color w:val="0000FF"/>
        </w:rPr>
        <w:t>font,</w:t>
      </w:r>
      <w:r>
        <w:rPr>
          <w:color w:val="0000FF"/>
          <w:spacing w:val="-5"/>
        </w:rPr>
        <w:t xml:space="preserve"> </w:t>
      </w:r>
      <w:r>
        <w:rPr>
          <w:color w:val="0000FF"/>
        </w:rPr>
        <w:t>margin,</w:t>
      </w:r>
      <w:r>
        <w:rPr>
          <w:color w:val="0000FF"/>
          <w:spacing w:val="-5"/>
        </w:rPr>
        <w:t xml:space="preserve"> </w:t>
      </w:r>
      <w:r>
        <w:rPr>
          <w:color w:val="0000FF"/>
        </w:rPr>
        <w:t>etc.</w:t>
      </w:r>
      <w:r>
        <w:rPr>
          <w:color w:val="0000FF"/>
          <w:spacing w:val="-5"/>
        </w:rPr>
        <w:t xml:space="preserve"> </w:t>
      </w:r>
      <w:r>
        <w:rPr>
          <w:color w:val="0000FF"/>
        </w:rPr>
        <w:t>parameters</w:t>
      </w:r>
      <w:r>
        <w:rPr>
          <w:color w:val="0000FF"/>
          <w:spacing w:val="-5"/>
        </w:rPr>
        <w:t xml:space="preserve"> </w:t>
      </w:r>
      <w:r>
        <w:rPr>
          <w:color w:val="0000FF"/>
        </w:rPr>
        <w:t xml:space="preserve">for the </w:t>
      </w:r>
      <w:r>
        <w:rPr>
          <w:color w:val="0000FF"/>
          <w:spacing w:val="-3"/>
        </w:rPr>
        <w:t xml:space="preserve">paper. </w:t>
      </w:r>
      <w:r>
        <w:rPr>
          <w:color w:val="0000FF"/>
          <w:spacing w:val="-8"/>
        </w:rPr>
        <w:t xml:space="preserve">You </w:t>
      </w:r>
      <w:r>
        <w:rPr>
          <w:color w:val="0000FF"/>
        </w:rPr>
        <w:t xml:space="preserve">should also inform students when the paper will be due, and how they can submit the </w:t>
      </w:r>
      <w:r>
        <w:rPr>
          <w:color w:val="0000FF"/>
          <w:spacing w:val="-3"/>
        </w:rPr>
        <w:t>paper.*</w:t>
      </w:r>
    </w:p>
    <w:p w:rsidR="00EB5530" w:rsidRDefault="00EB5530">
      <w:pPr>
        <w:pStyle w:val="BodyText"/>
        <w:spacing w:before="3"/>
        <w:rPr>
          <w:sz w:val="25"/>
        </w:rPr>
      </w:pPr>
    </w:p>
    <w:p w:rsidR="00EB5530" w:rsidRDefault="00270C59">
      <w:pPr>
        <w:pStyle w:val="BodyText"/>
        <w:spacing w:before="1" w:line="276" w:lineRule="auto"/>
        <w:ind w:left="100" w:right="1007"/>
      </w:pPr>
      <w:r>
        <w:rPr>
          <w:spacing w:val="-55"/>
          <w:u w:val="thick"/>
        </w:rPr>
        <w:t xml:space="preserve"> </w:t>
      </w:r>
      <w:r w:rsidRPr="0007007C">
        <w:rPr>
          <w:u w:val="single"/>
        </w:rPr>
        <w:t>Quizzes</w:t>
      </w:r>
      <w:r>
        <w:t xml:space="preserve">: </w:t>
      </w:r>
      <w:r>
        <w:rPr>
          <w:color w:val="0000FF"/>
        </w:rPr>
        <w:t xml:space="preserve">*Explain to students that in lieu of a high stakes midterm and a final, they will take 5 quizzes over the course of the quarter to demonstrate their learning. Make sure to indicate what material the quizzes will </w:t>
      </w:r>
      <w:r>
        <w:rPr>
          <w:color w:val="0000FF"/>
          <w:spacing w:val="-3"/>
        </w:rPr>
        <w:t xml:space="preserve">cover, </w:t>
      </w:r>
      <w:r>
        <w:rPr>
          <w:color w:val="0000FF"/>
        </w:rPr>
        <w:t>the format, where/how they will complete it, how long they will have to complete it, and where they should turn it in.*</w:t>
      </w:r>
    </w:p>
    <w:p w:rsidR="00EB5530" w:rsidRDefault="00EB5530">
      <w:pPr>
        <w:pStyle w:val="BodyText"/>
        <w:spacing w:before="3"/>
        <w:rPr>
          <w:sz w:val="25"/>
        </w:rPr>
      </w:pPr>
    </w:p>
    <w:p w:rsidR="00EB5530" w:rsidRDefault="00270C59">
      <w:pPr>
        <w:pStyle w:val="BodyText"/>
        <w:spacing w:line="276" w:lineRule="auto"/>
        <w:ind w:left="100" w:right="805"/>
      </w:pPr>
      <w:r>
        <w:rPr>
          <w:spacing w:val="-55"/>
          <w:u w:val="thick"/>
        </w:rPr>
        <w:t xml:space="preserve"> </w:t>
      </w:r>
      <w:r w:rsidRPr="0007007C">
        <w:rPr>
          <w:u w:val="single"/>
        </w:rPr>
        <w:t>Extra Credit</w:t>
      </w:r>
      <w:r>
        <w:t xml:space="preserve">: </w:t>
      </w:r>
      <w:r>
        <w:rPr>
          <w:color w:val="0000FF"/>
        </w:rPr>
        <w:t xml:space="preserve">*Explain to students any possible opportunities for them to earn extra credit in your course. </w:t>
      </w:r>
      <w:r>
        <w:rPr>
          <w:color w:val="0000FF"/>
          <w:spacing w:val="-8"/>
        </w:rPr>
        <w:t xml:space="preserve">You </w:t>
      </w:r>
      <w:r>
        <w:rPr>
          <w:color w:val="0000FF"/>
        </w:rPr>
        <w:t>should spell out exactly what the extra credit assignment(s) are, what extra credit percentage students can earn, and how it will be used to boost their final grade.*</w:t>
      </w:r>
    </w:p>
    <w:p w:rsidR="00EB5530" w:rsidRDefault="00EB5530">
      <w:pPr>
        <w:pStyle w:val="BodyText"/>
        <w:spacing w:before="3"/>
        <w:rPr>
          <w:sz w:val="25"/>
        </w:rPr>
      </w:pPr>
    </w:p>
    <w:p w:rsidR="00EB5530" w:rsidRPr="0007007C" w:rsidRDefault="00270C59">
      <w:pPr>
        <w:pStyle w:val="BodyText"/>
        <w:ind w:left="100"/>
        <w:rPr>
          <w:u w:val="single"/>
        </w:rPr>
      </w:pPr>
      <w:r>
        <w:rPr>
          <w:spacing w:val="-55"/>
          <w:u w:val="thick"/>
        </w:rPr>
        <w:t xml:space="preserve"> </w:t>
      </w:r>
      <w:r w:rsidRPr="0007007C">
        <w:rPr>
          <w:u w:val="single"/>
        </w:rPr>
        <w:t>Example 2: Evolution of the Cosmos and Life</w:t>
      </w:r>
    </w:p>
    <w:p w:rsidR="00EB5530" w:rsidRDefault="00EB5530">
      <w:pPr>
        <w:pStyle w:val="BodyText"/>
        <w:spacing w:before="1"/>
        <w:rPr>
          <w:sz w:val="28"/>
        </w:rPr>
      </w:pPr>
    </w:p>
    <w:p w:rsidR="00EB5530" w:rsidRDefault="00270C59">
      <w:pPr>
        <w:pStyle w:val="BodyText"/>
        <w:spacing w:line="268" w:lineRule="auto"/>
        <w:ind w:left="100" w:right="1095"/>
      </w:pPr>
      <w:r>
        <w:rPr>
          <w:b/>
        </w:rPr>
        <w:t xml:space="preserve">Grading: </w:t>
      </w:r>
      <w:r>
        <w:t xml:space="preserve">This course will </w:t>
      </w:r>
      <w:r>
        <w:rPr>
          <w:b/>
        </w:rPr>
        <w:t xml:space="preserve">not </w:t>
      </w:r>
      <w:r>
        <w:t xml:space="preserve">be graded on a curve, meaning there is technically no limit to the number of </w:t>
      </w:r>
      <w:r>
        <w:rPr>
          <w:spacing w:val="-13"/>
        </w:rPr>
        <w:t xml:space="preserve">A’s </w:t>
      </w:r>
      <w:r>
        <w:t xml:space="preserve">that can be earned – if you all do very well, you can all get an A. </w:t>
      </w:r>
      <w:r>
        <w:rPr>
          <w:spacing w:val="-9"/>
        </w:rPr>
        <w:t xml:space="preserve">We </w:t>
      </w:r>
      <w:r>
        <w:t xml:space="preserve">do this so as not to discourage cooperation. </w:t>
      </w:r>
      <w:r>
        <w:rPr>
          <w:spacing w:val="-8"/>
        </w:rPr>
        <w:t xml:space="preserve">You </w:t>
      </w:r>
      <w:r>
        <w:t xml:space="preserve">should be working with your fellow students, so you can all do well! The letter grade cutoffs on the right show your </w:t>
      </w:r>
      <w:r>
        <w:rPr>
          <w:i/>
        </w:rPr>
        <w:t xml:space="preserve">minimum </w:t>
      </w:r>
      <w:r>
        <w:t xml:space="preserve">grade based on percentage of points earned, but we may also adjust these cutoffs </w:t>
      </w:r>
      <w:r>
        <w:rPr>
          <w:i/>
        </w:rPr>
        <w:t xml:space="preserve">in your favor </w:t>
      </w:r>
      <w:r>
        <w:t>at the end of the quarter depending on how well the class does as a whole (e.g., 88% may get you an A instead of a B).</w:t>
      </w:r>
    </w:p>
    <w:tbl>
      <w:tblPr>
        <w:tblpPr w:leftFromText="180" w:rightFromText="180" w:vertAnchor="text" w:horzAnchor="page" w:tblpX="74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0"/>
      </w:tblGrid>
      <w:tr w:rsidR="00705456" w:rsidRPr="00705456" w:rsidTr="00705456">
        <w:trPr>
          <w:trHeight w:val="1830"/>
        </w:trPr>
        <w:tc>
          <w:tcPr>
            <w:tcW w:w="2530" w:type="dxa"/>
            <w:tcMar>
              <w:top w:w="100" w:type="dxa"/>
              <w:left w:w="100" w:type="dxa"/>
              <w:bottom w:w="100" w:type="dxa"/>
              <w:right w:w="100" w:type="dxa"/>
            </w:tcMar>
            <w:hideMark/>
          </w:tcPr>
          <w:p w:rsidR="00705456" w:rsidRPr="00705456" w:rsidRDefault="00705456" w:rsidP="00705456">
            <w:pPr>
              <w:widowControl/>
              <w:autoSpaceDE/>
              <w:autoSpaceDN/>
              <w:ind w:left="115"/>
              <w:rPr>
                <w:sz w:val="24"/>
                <w:szCs w:val="24"/>
              </w:rPr>
            </w:pPr>
            <w:r w:rsidRPr="00705456">
              <w:rPr>
                <w:b/>
                <w:bCs/>
                <w:color w:val="000000"/>
              </w:rPr>
              <w:t>Grading Scale </w:t>
            </w:r>
          </w:p>
          <w:p w:rsidR="00705456" w:rsidRPr="00705456" w:rsidRDefault="00705456" w:rsidP="00705456">
            <w:pPr>
              <w:widowControl/>
              <w:autoSpaceDE/>
              <w:autoSpaceDN/>
              <w:spacing w:before="67"/>
              <w:ind w:left="105"/>
              <w:rPr>
                <w:sz w:val="24"/>
                <w:szCs w:val="24"/>
              </w:rPr>
            </w:pPr>
            <w:r w:rsidRPr="00705456">
              <w:rPr>
                <w:color w:val="000000"/>
              </w:rPr>
              <w:t>A-, A : 90–100% </w:t>
            </w:r>
          </w:p>
          <w:p w:rsidR="00705456" w:rsidRPr="00705456" w:rsidRDefault="00705456" w:rsidP="00705456">
            <w:pPr>
              <w:widowControl/>
              <w:autoSpaceDE/>
              <w:autoSpaceDN/>
              <w:spacing w:before="67"/>
              <w:ind w:left="115" w:right="90" w:firstLine="5"/>
              <w:jc w:val="both"/>
              <w:rPr>
                <w:sz w:val="24"/>
                <w:szCs w:val="24"/>
              </w:rPr>
            </w:pPr>
            <w:r w:rsidRPr="00705456">
              <w:rPr>
                <w:color w:val="000000"/>
              </w:rPr>
              <w:t>B-, B, B+ : 80–89.9% C-, C, C+ : 70–79.9% D-, D, D+ : 60–69.9% F : ≤59.9%</w:t>
            </w:r>
          </w:p>
        </w:tc>
      </w:tr>
    </w:tbl>
    <w:p w:rsidR="00EB5530" w:rsidRDefault="00EB5530" w:rsidP="0007007C">
      <w:pPr>
        <w:pStyle w:val="BodyText"/>
        <w:spacing w:before="10"/>
        <w:rPr>
          <w:sz w:val="20"/>
        </w:rPr>
      </w:pPr>
    </w:p>
    <w:tbl>
      <w:tblPr>
        <w:tblW w:w="3574"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4"/>
      </w:tblGrid>
      <w:tr w:rsidR="00705456" w:rsidRPr="00705456" w:rsidTr="00705456">
        <w:trPr>
          <w:trHeight w:val="1078"/>
        </w:trPr>
        <w:tc>
          <w:tcPr>
            <w:tcW w:w="0" w:type="auto"/>
            <w:tcMar>
              <w:top w:w="100" w:type="dxa"/>
              <w:left w:w="100" w:type="dxa"/>
              <w:bottom w:w="100" w:type="dxa"/>
              <w:right w:w="100" w:type="dxa"/>
            </w:tcMar>
            <w:hideMark/>
          </w:tcPr>
          <w:p w:rsidR="00705456" w:rsidRPr="00705456" w:rsidRDefault="00705456" w:rsidP="00705456">
            <w:pPr>
              <w:widowControl/>
              <w:autoSpaceDE/>
              <w:autoSpaceDN/>
              <w:ind w:left="115"/>
              <w:rPr>
                <w:sz w:val="24"/>
                <w:szCs w:val="24"/>
              </w:rPr>
            </w:pPr>
            <w:r w:rsidRPr="00705456">
              <w:rPr>
                <w:b/>
                <w:bCs/>
                <w:color w:val="000000"/>
              </w:rPr>
              <w:t>Grading Breakdown </w:t>
            </w:r>
          </w:p>
          <w:p w:rsidR="00705456" w:rsidRDefault="00705456" w:rsidP="00705456">
            <w:pPr>
              <w:widowControl/>
              <w:autoSpaceDE/>
              <w:autoSpaceDN/>
              <w:spacing w:before="67"/>
              <w:ind w:left="107" w:right="-39" w:firstLine="12"/>
              <w:jc w:val="both"/>
              <w:rPr>
                <w:color w:val="000000"/>
              </w:rPr>
            </w:pPr>
            <w:r w:rsidRPr="00705456">
              <w:rPr>
                <w:color w:val="000000"/>
              </w:rPr>
              <w:t>Lab assignments / participa</w:t>
            </w:r>
            <w:r>
              <w:rPr>
                <w:color w:val="000000"/>
              </w:rPr>
              <w:t xml:space="preserve">tion 30% Writing Assignment 30% </w:t>
            </w:r>
          </w:p>
          <w:p w:rsidR="00705456" w:rsidRDefault="00705456" w:rsidP="00705456">
            <w:pPr>
              <w:widowControl/>
              <w:autoSpaceDE/>
              <w:autoSpaceDN/>
              <w:spacing w:before="67"/>
              <w:ind w:left="107" w:right="-39" w:firstLine="12"/>
              <w:jc w:val="both"/>
              <w:rPr>
                <w:color w:val="000000"/>
              </w:rPr>
            </w:pPr>
            <w:r>
              <w:rPr>
                <w:color w:val="000000"/>
              </w:rPr>
              <w:t>Bi-weekly quizzes 30%</w:t>
            </w:r>
          </w:p>
          <w:p w:rsidR="00705456" w:rsidRPr="00705456" w:rsidRDefault="00705456" w:rsidP="00705456">
            <w:pPr>
              <w:widowControl/>
              <w:autoSpaceDE/>
              <w:autoSpaceDN/>
              <w:spacing w:before="67"/>
              <w:ind w:left="107" w:right="-39" w:firstLine="12"/>
              <w:jc w:val="both"/>
              <w:rPr>
                <w:sz w:val="24"/>
                <w:szCs w:val="24"/>
              </w:rPr>
            </w:pPr>
            <w:r w:rsidRPr="00705456">
              <w:rPr>
                <w:color w:val="000000"/>
              </w:rPr>
              <w:t>Reading Quizzes 10% </w:t>
            </w:r>
          </w:p>
        </w:tc>
      </w:tr>
    </w:tbl>
    <w:p w:rsidR="00705456" w:rsidRPr="00705456" w:rsidRDefault="00705456" w:rsidP="00705456">
      <w:pPr>
        <w:widowControl/>
        <w:autoSpaceDE/>
        <w:autoSpaceDN/>
        <w:spacing w:after="240"/>
        <w:rPr>
          <w:sz w:val="24"/>
          <w:szCs w:val="24"/>
        </w:rPr>
      </w:pPr>
    </w:p>
    <w:p w:rsidR="00EB5530" w:rsidRPr="00032DC5" w:rsidRDefault="00032DC5" w:rsidP="00032DC5">
      <w:pPr>
        <w:widowControl/>
        <w:autoSpaceDE/>
        <w:autoSpaceDN/>
        <w:ind w:firstLine="720"/>
        <w:rPr>
          <w:sz w:val="24"/>
          <w:szCs w:val="24"/>
        </w:rPr>
        <w:sectPr w:rsidR="00EB5530" w:rsidRPr="00032DC5" w:rsidSect="00032DC5">
          <w:pgSz w:w="12240" w:h="15840" w:code="1"/>
          <w:pgMar w:top="2000" w:right="662" w:bottom="1160" w:left="1339" w:header="173" w:footer="1152" w:gutter="0"/>
          <w:cols w:space="720"/>
        </w:sectPr>
      </w:pPr>
      <w:r>
        <w:rPr>
          <w:color w:val="000000"/>
        </w:rPr>
        <w:t>Total 100%</w:t>
      </w:r>
    </w:p>
    <w:p w:rsidR="00EB5530" w:rsidRDefault="00EB5530">
      <w:pPr>
        <w:pStyle w:val="BodyText"/>
        <w:spacing w:before="9"/>
        <w:rPr>
          <w:sz w:val="25"/>
        </w:rPr>
      </w:pPr>
    </w:p>
    <w:p w:rsidR="00EB5530" w:rsidRDefault="00270C59">
      <w:pPr>
        <w:pStyle w:val="BodyText"/>
        <w:spacing w:before="91" w:line="268" w:lineRule="auto"/>
        <w:ind w:left="100" w:right="821" w:firstLine="15"/>
      </w:pPr>
      <w:r>
        <w:rPr>
          <w:b/>
        </w:rPr>
        <w:t xml:space="preserve">Lab/Discussion Sections: </w:t>
      </w:r>
      <w:r>
        <w:t>Weekly attendance in sections is mandatory. Each section is two hours long and will meet on zoom. The activities in section are designed to help reinforce many of the topics you learn in class and give you an opportunity to ask questions and think about course topics in small groups.</w:t>
      </w:r>
    </w:p>
    <w:p w:rsidR="00EB5530" w:rsidRDefault="00270C59">
      <w:pPr>
        <w:pStyle w:val="BodyText"/>
        <w:spacing w:before="135" w:line="268" w:lineRule="auto"/>
        <w:ind w:left="100" w:right="875"/>
      </w:pPr>
      <w:r>
        <w:rPr>
          <w:b/>
        </w:rPr>
        <w:t xml:space="preserve">Writing Assignment: </w:t>
      </w:r>
      <w:r>
        <w:t>You will receive credit for Writing II at the end of the year, so each quarter there will be a writing assignment due on Week 10. You will be guided through the writing process which will include a lesson on using the UCLA library and its resources, feedback on outlines and rough drafts, and peer review. Due dates for various parts of the writing assignment are shown on the lecture schedule.</w:t>
      </w:r>
    </w:p>
    <w:p w:rsidR="00EB5530" w:rsidRDefault="00270C59">
      <w:pPr>
        <w:pStyle w:val="BodyText"/>
        <w:spacing w:before="5" w:line="268" w:lineRule="auto"/>
        <w:ind w:left="100" w:right="821"/>
      </w:pPr>
      <w:r>
        <w:t>Make sure to take advantage of the various writing resources available to you! Developing your writing skill is as important as anything else you will learn at UCLA, so visit the Undergraduate Writing Center and your Inquiry Specialist Emery Grahill-Bland early and often to help guide you through the writing process.</w:t>
      </w:r>
    </w:p>
    <w:p w:rsidR="00EB5530" w:rsidRDefault="00270C59">
      <w:pPr>
        <w:pStyle w:val="BodyText"/>
        <w:spacing w:before="137" w:line="268" w:lineRule="auto"/>
        <w:ind w:left="100" w:right="821" w:firstLine="15"/>
      </w:pPr>
      <w:r>
        <w:rPr>
          <w:b/>
        </w:rPr>
        <w:t xml:space="preserve">Bi-Weekly Quizzes: </w:t>
      </w:r>
      <w:r>
        <w:t>In lieu of a high stakes midterm and final, we will administer five quizzes throughout the quarter to assess your mastery of the course material. This will be a combination of multiple choice and short answer questions administered over gradescope to be completed within a 24 hour window. Do not collaborate on these quizzes. In order to remain adaptable to unforeseen world events, we may postpone or cancel a quiz.</w:t>
      </w:r>
    </w:p>
    <w:p w:rsidR="00EB5530" w:rsidRDefault="00270C59">
      <w:pPr>
        <w:pStyle w:val="BodyText"/>
        <w:spacing w:before="137" w:line="268" w:lineRule="auto"/>
        <w:ind w:left="100" w:right="821" w:firstLine="15"/>
      </w:pPr>
      <w:r>
        <w:rPr>
          <w:b/>
        </w:rPr>
        <w:t xml:space="preserve">Reading Quizzes: </w:t>
      </w:r>
      <w:r>
        <w:t>Before most lectures there will be a short quiz (3-5 multiple choice questions) on the readings for that lecture. This is just to encourage you to read ahead of the lectures, and only make up a small fraction of your final grade.</w:t>
      </w:r>
    </w:p>
    <w:p w:rsidR="00EB5530" w:rsidRDefault="00270C59">
      <w:pPr>
        <w:pStyle w:val="BodyText"/>
        <w:spacing w:before="136" w:line="268" w:lineRule="auto"/>
        <w:ind w:left="100" w:right="867" w:firstLine="15"/>
      </w:pPr>
      <w:r>
        <w:rPr>
          <w:b/>
        </w:rPr>
        <w:t xml:space="preserve">Personal Problems: </w:t>
      </w:r>
      <w:r>
        <w:t>We understand that sometimes life makes it difficult to focus on schoolwork, especially with the current situation of a pandemic and economic crisis. If you are having a personal problem that affects your participation in this course, please talk to us to create a plan. Please do not wait until the end of the quarter to share any challenges that have negatively impacted your engagement and academic performance. The sooner we meet, the more options we will have available to support your overall academic success. If you are not comfortable speaking with me directly, please utilize the other student resources provided above in order to understand how to best approach success in this course given your personal needs as soon as possible.</w:t>
      </w:r>
    </w:p>
    <w:p w:rsidR="00EB5530" w:rsidRDefault="00EB5530">
      <w:pPr>
        <w:pStyle w:val="BodyText"/>
        <w:spacing w:before="2"/>
        <w:rPr>
          <w:sz w:val="28"/>
        </w:rPr>
      </w:pPr>
    </w:p>
    <w:p w:rsidR="00EB5530" w:rsidRDefault="00270C59">
      <w:pPr>
        <w:pStyle w:val="BodyText"/>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10"/>
        <w:rPr>
          <w:sz w:val="13"/>
        </w:rPr>
      </w:pPr>
      <w:r>
        <w:pict>
          <v:line id="_x0000_s1035" style="position:absolute;z-index:-251653632;mso-wrap-distance-left:0;mso-wrap-distance-right:0;mso-position-horizontal-relative:page" from="75pt,10.35pt" to="537pt,10.35pt" strokecolor="#878787">
            <w10:wrap type="topAndBottom" anchorx="page"/>
          </v:line>
        </w:pict>
      </w:r>
    </w:p>
    <w:p w:rsidR="00EB5530" w:rsidRDefault="00EB5530">
      <w:pPr>
        <w:pStyle w:val="BodyText"/>
        <w:rPr>
          <w:sz w:val="23"/>
        </w:rPr>
      </w:pPr>
    </w:p>
    <w:p w:rsidR="00EB5530" w:rsidRDefault="00270C59">
      <w:pPr>
        <w:pStyle w:val="Heading1"/>
      </w:pPr>
      <w:bookmarkStart w:id="27" w:name="_Section_7:_Course"/>
      <w:bookmarkEnd w:id="27"/>
      <w:r>
        <w:t>Section 7: Course Grading Scale</w:t>
      </w:r>
    </w:p>
    <w:p w:rsidR="00EB5530" w:rsidRDefault="00EB5530">
      <w:pPr>
        <w:pStyle w:val="BodyText"/>
        <w:spacing w:before="5"/>
        <w:rPr>
          <w:b/>
          <w:sz w:val="36"/>
        </w:rPr>
      </w:pPr>
    </w:p>
    <w:p w:rsidR="00705456" w:rsidRPr="00705456" w:rsidRDefault="00270C59" w:rsidP="00705456">
      <w:pPr>
        <w:pStyle w:val="BodyText"/>
        <w:spacing w:before="1"/>
        <w:ind w:left="100"/>
        <w:rPr>
          <w:u w:val="single"/>
        </w:rPr>
      </w:pPr>
      <w:r>
        <w:rPr>
          <w:spacing w:val="-55"/>
          <w:u w:val="thick"/>
        </w:rPr>
        <w:t xml:space="preserve"> </w:t>
      </w:r>
      <w:r w:rsidRPr="00705456">
        <w:rPr>
          <w:u w:val="single"/>
        </w:rPr>
        <w:t>Example 1:</w:t>
      </w:r>
    </w:p>
    <w:p w:rsidR="00705456" w:rsidRPr="00705456" w:rsidRDefault="00705456" w:rsidP="00705456"/>
    <w:p w:rsidR="00705456" w:rsidRDefault="00705456" w:rsidP="00705456"/>
    <w:p w:rsidR="00705456" w:rsidRDefault="00705456" w:rsidP="00705456"/>
    <w:p w:rsidR="00705456" w:rsidRDefault="00705456" w:rsidP="00705456"/>
    <w:p w:rsidR="00705456" w:rsidRDefault="00705456" w:rsidP="00705456">
      <w:pPr>
        <w:tabs>
          <w:tab w:val="center" w:pos="5120"/>
          <w:tab w:val="right" w:pos="10240"/>
        </w:tabs>
      </w:pPr>
    </w:p>
    <w:p w:rsidR="00EB5530" w:rsidRDefault="00270C59">
      <w:pPr>
        <w:pStyle w:val="BodyText"/>
        <w:spacing w:before="84" w:line="276" w:lineRule="auto"/>
        <w:ind w:left="100" w:right="821"/>
      </w:pPr>
      <w:r>
        <w:t>Your grade for this class will be dependent upon attendance/participation, reading reflections, papers and quizzes (</w:t>
      </w:r>
      <w:r>
        <w:rPr>
          <w:color w:val="FF0000"/>
        </w:rPr>
        <w:t>change based on your assignments and participation material</w:t>
      </w:r>
      <w:r>
        <w:t>). The final letter grade you receive for this class will be based on achievement of criteria on rubrics (not on a curve) and based on the following scale:</w:t>
      </w:r>
    </w:p>
    <w:p w:rsidR="00EB5530" w:rsidRDefault="00EB5530">
      <w:pPr>
        <w:pStyle w:val="BodyText"/>
        <w:spacing w:before="4"/>
        <w:rPr>
          <w:sz w:val="25"/>
        </w:rPr>
      </w:pPr>
    </w:p>
    <w:p w:rsidR="00EB5530" w:rsidRDefault="00270C59">
      <w:pPr>
        <w:pStyle w:val="BodyText"/>
        <w:tabs>
          <w:tab w:val="left" w:pos="4419"/>
        </w:tabs>
        <w:ind w:left="100"/>
      </w:pPr>
      <w:r>
        <w:t>A+: 97%-100%</w:t>
      </w:r>
      <w:r>
        <w:rPr>
          <w:spacing w:val="-12"/>
        </w:rPr>
        <w:t xml:space="preserve"> </w:t>
      </w:r>
      <w:r>
        <w:t>A:</w:t>
      </w:r>
      <w:r>
        <w:rPr>
          <w:spacing w:val="-5"/>
        </w:rPr>
        <w:t xml:space="preserve"> </w:t>
      </w:r>
      <w:r>
        <w:t>93.1%-96.9%</w:t>
      </w:r>
      <w:r>
        <w:tab/>
        <w:t>A-:</w:t>
      </w:r>
      <w:r>
        <w:rPr>
          <w:spacing w:val="-9"/>
        </w:rPr>
        <w:t xml:space="preserve"> </w:t>
      </w:r>
      <w:r>
        <w:t>90%-93%</w:t>
      </w:r>
    </w:p>
    <w:p w:rsidR="00EB5530" w:rsidRDefault="00270C59">
      <w:pPr>
        <w:pStyle w:val="BodyText"/>
        <w:tabs>
          <w:tab w:val="left" w:pos="4419"/>
        </w:tabs>
        <w:spacing w:before="38"/>
        <w:ind w:left="100"/>
      </w:pPr>
      <w:r>
        <w:t>B+:</w:t>
      </w:r>
      <w:r>
        <w:rPr>
          <w:spacing w:val="-4"/>
        </w:rPr>
        <w:t xml:space="preserve"> </w:t>
      </w:r>
      <w:r>
        <w:t>87%-89.9%B:</w:t>
      </w:r>
      <w:r>
        <w:rPr>
          <w:spacing w:val="-4"/>
        </w:rPr>
        <w:t xml:space="preserve"> </w:t>
      </w:r>
      <w:r>
        <w:t>83.1%-86.9%</w:t>
      </w:r>
      <w:r>
        <w:tab/>
        <w:t>B-:</w:t>
      </w:r>
      <w:r>
        <w:rPr>
          <w:spacing w:val="-9"/>
        </w:rPr>
        <w:t xml:space="preserve"> </w:t>
      </w:r>
      <w:r>
        <w:t>80%-83%</w:t>
      </w:r>
    </w:p>
    <w:p w:rsidR="00EB5530" w:rsidRDefault="00270C59">
      <w:pPr>
        <w:pStyle w:val="BodyText"/>
        <w:tabs>
          <w:tab w:val="left" w:pos="4419"/>
        </w:tabs>
        <w:spacing w:before="38"/>
        <w:ind w:left="100"/>
      </w:pPr>
      <w:r>
        <w:t>C+:</w:t>
      </w:r>
      <w:r>
        <w:rPr>
          <w:spacing w:val="-4"/>
        </w:rPr>
        <w:t xml:space="preserve"> </w:t>
      </w:r>
      <w:r>
        <w:t>77%-79.9%C:</w:t>
      </w:r>
      <w:r>
        <w:rPr>
          <w:spacing w:val="-4"/>
        </w:rPr>
        <w:t xml:space="preserve"> </w:t>
      </w:r>
      <w:r>
        <w:t>73.1%-76.9%</w:t>
      </w:r>
      <w:r>
        <w:tab/>
        <w:t>C-:</w:t>
      </w:r>
      <w:r>
        <w:rPr>
          <w:spacing w:val="-9"/>
        </w:rPr>
        <w:t xml:space="preserve"> </w:t>
      </w:r>
      <w:r>
        <w:t>70%-73%</w:t>
      </w:r>
    </w:p>
    <w:p w:rsidR="00EB5530" w:rsidRDefault="00270C59">
      <w:pPr>
        <w:pStyle w:val="BodyText"/>
        <w:spacing w:before="38"/>
        <w:ind w:left="100"/>
      </w:pPr>
      <w:r>
        <w:t>D: 59%-69.9%</w:t>
      </w:r>
    </w:p>
    <w:p w:rsidR="00EB5530" w:rsidRDefault="00270C59">
      <w:pPr>
        <w:pStyle w:val="BodyText"/>
        <w:spacing w:before="37"/>
        <w:ind w:left="100"/>
      </w:pPr>
      <w:r>
        <w:t>F: 0%-58.9%</w:t>
      </w:r>
    </w:p>
    <w:p w:rsidR="00EB5530" w:rsidRDefault="00EB5530">
      <w:pPr>
        <w:pStyle w:val="BodyText"/>
        <w:spacing w:before="7"/>
        <w:rPr>
          <w:sz w:val="28"/>
        </w:rPr>
      </w:pPr>
    </w:p>
    <w:p w:rsidR="00EB5530" w:rsidRDefault="00270C59">
      <w:pPr>
        <w:pStyle w:val="BodyText"/>
        <w:ind w:left="100"/>
      </w:pPr>
      <w:r>
        <w:t xml:space="preserve">**Please </w:t>
      </w:r>
      <w:hyperlink w:anchor="_PART_I:_Syllabus" w:history="1">
        <w:r w:rsidRPr="00A148BA">
          <w:rPr>
            <w:rStyle w:val="Hyperlink"/>
          </w:rPr>
          <w:t xml:space="preserve">click </w:t>
        </w:r>
        <w:r w:rsidRPr="00A148BA">
          <w:rPr>
            <w:rStyle w:val="Hyperlink"/>
            <w:spacing w:val="-109"/>
            <w:u w:color="1154CC"/>
          </w:rPr>
          <w:t>h</w:t>
        </w:r>
        <w:r w:rsidRPr="00A148BA">
          <w:rPr>
            <w:rStyle w:val="Hyperlink"/>
            <w:spacing w:val="57"/>
          </w:rPr>
          <w:t xml:space="preserve"> </w:t>
        </w:r>
        <w:r w:rsidRPr="00A148B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10"/>
        <w:rPr>
          <w:sz w:val="13"/>
        </w:rPr>
      </w:pPr>
      <w:r>
        <w:pict>
          <v:line id="_x0000_s1034" style="position:absolute;z-index:-251652608;mso-wrap-distance-left:0;mso-wrap-distance-right:0;mso-position-horizontal-relative:page" from="75pt,10.35pt" to="537pt,10.35pt" strokecolor="#878787">
            <w10:wrap type="topAndBottom" anchorx="page"/>
          </v:line>
        </w:pict>
      </w:r>
    </w:p>
    <w:p w:rsidR="00EB5530" w:rsidRDefault="00EB5530">
      <w:pPr>
        <w:pStyle w:val="BodyText"/>
        <w:rPr>
          <w:sz w:val="23"/>
        </w:rPr>
      </w:pPr>
    </w:p>
    <w:p w:rsidR="00EB5530" w:rsidRDefault="00270C59">
      <w:pPr>
        <w:pStyle w:val="Heading1"/>
      </w:pPr>
      <w:bookmarkStart w:id="28" w:name="_Section_8:_Courses"/>
      <w:bookmarkEnd w:id="28"/>
      <w:r>
        <w:t>Section 8: Courses and GE Credits</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 Food: A Lens for Environment and Sustainability</w:t>
      </w:r>
      <w:r>
        <w:rPr>
          <w:spacing w:val="-33"/>
          <w:u w:val="thick"/>
        </w:rPr>
        <w:t xml:space="preserve"> </w:t>
      </w:r>
    </w:p>
    <w:p w:rsidR="00EB5530" w:rsidRDefault="00EB5530">
      <w:pPr>
        <w:pStyle w:val="BodyText"/>
        <w:spacing w:before="6"/>
        <w:rPr>
          <w:sz w:val="28"/>
        </w:rPr>
      </w:pPr>
    </w:p>
    <w:p w:rsidR="00EB5530" w:rsidRDefault="00270C59">
      <w:pPr>
        <w:pStyle w:val="BodyText"/>
        <w:spacing w:line="276" w:lineRule="auto"/>
        <w:ind w:left="100" w:right="767"/>
      </w:pPr>
      <w:r>
        <w:t>General Education (GE), Honors, and Writing Credit: This cluster will satisfy four course requirements in the following General Education areas:</w:t>
      </w:r>
    </w:p>
    <w:p w:rsidR="00EB5530" w:rsidRDefault="00270C59">
      <w:pPr>
        <w:pStyle w:val="ListParagraph"/>
        <w:numPr>
          <w:ilvl w:val="1"/>
          <w:numId w:val="22"/>
        </w:numPr>
        <w:tabs>
          <w:tab w:val="left" w:pos="988"/>
        </w:tabs>
        <w:spacing w:line="267" w:lineRule="exact"/>
        <w:ind w:hanging="167"/>
      </w:pPr>
      <w:r>
        <w:t>1 Foundations of Scientific Inquiry in Life Science with lab/demonstration</w:t>
      </w:r>
      <w:r>
        <w:rPr>
          <w:spacing w:val="-22"/>
        </w:rPr>
        <w:t xml:space="preserve"> </w:t>
      </w:r>
      <w:r>
        <w:t>credit</w:t>
      </w:r>
    </w:p>
    <w:p w:rsidR="00EB5530" w:rsidRDefault="00270C59">
      <w:pPr>
        <w:pStyle w:val="ListParagraph"/>
        <w:numPr>
          <w:ilvl w:val="1"/>
          <w:numId w:val="22"/>
        </w:numPr>
        <w:tabs>
          <w:tab w:val="left" w:pos="988"/>
        </w:tabs>
        <w:spacing w:before="10"/>
        <w:ind w:hanging="167"/>
      </w:pPr>
      <w:r>
        <w:t>1 Foundations of Scientific Inquiry in Physical Science with lab/demonstration</w:t>
      </w:r>
      <w:r>
        <w:rPr>
          <w:spacing w:val="-25"/>
        </w:rPr>
        <w:t xml:space="preserve"> </w:t>
      </w:r>
      <w:r>
        <w:t>credit</w:t>
      </w:r>
    </w:p>
    <w:p w:rsidR="00EB5530" w:rsidRDefault="00270C59">
      <w:pPr>
        <w:pStyle w:val="ListParagraph"/>
        <w:numPr>
          <w:ilvl w:val="1"/>
          <w:numId w:val="22"/>
        </w:numPr>
        <w:tabs>
          <w:tab w:val="left" w:pos="988"/>
        </w:tabs>
        <w:spacing w:before="9"/>
        <w:ind w:hanging="167"/>
      </w:pPr>
      <w:r>
        <w:t>1 Foundations of Society and Culture in Social</w:t>
      </w:r>
      <w:r>
        <w:rPr>
          <w:spacing w:val="-24"/>
        </w:rPr>
        <w:t xml:space="preserve"> </w:t>
      </w:r>
      <w:r>
        <w:t>Analysis</w:t>
      </w:r>
    </w:p>
    <w:p w:rsidR="00EB5530" w:rsidRDefault="00270C59">
      <w:pPr>
        <w:pStyle w:val="ListParagraph"/>
        <w:numPr>
          <w:ilvl w:val="2"/>
          <w:numId w:val="22"/>
        </w:numPr>
        <w:tabs>
          <w:tab w:val="left" w:pos="1093"/>
        </w:tabs>
        <w:spacing w:before="22" w:line="242" w:lineRule="auto"/>
        <w:ind w:right="1850" w:hanging="270"/>
      </w:pPr>
      <w:r>
        <w:t>1 of the following (you will choose which based on what GE credit you need): Foundations of Scientific Inquiry in Life Science (without lab), Foundations of Scientific</w:t>
      </w:r>
      <w:r>
        <w:rPr>
          <w:spacing w:val="-6"/>
        </w:rPr>
        <w:t xml:space="preserve"> </w:t>
      </w:r>
      <w:r>
        <w:t>Inquiry</w:t>
      </w:r>
      <w:r>
        <w:rPr>
          <w:spacing w:val="-6"/>
        </w:rPr>
        <w:t xml:space="preserve"> </w:t>
      </w:r>
      <w:r>
        <w:t>in</w:t>
      </w:r>
      <w:r>
        <w:rPr>
          <w:spacing w:val="-6"/>
        </w:rPr>
        <w:t xml:space="preserve"> </w:t>
      </w:r>
      <w:r>
        <w:t>Physical</w:t>
      </w:r>
      <w:r>
        <w:rPr>
          <w:spacing w:val="-6"/>
        </w:rPr>
        <w:t xml:space="preserve"> </w:t>
      </w:r>
      <w:r>
        <w:t>Science</w:t>
      </w:r>
      <w:r>
        <w:rPr>
          <w:spacing w:val="-6"/>
        </w:rPr>
        <w:t xml:space="preserve"> </w:t>
      </w:r>
      <w:r>
        <w:t>(without</w:t>
      </w:r>
      <w:r>
        <w:rPr>
          <w:spacing w:val="-6"/>
        </w:rPr>
        <w:t xml:space="preserve"> </w:t>
      </w:r>
      <w:r>
        <w:t>lab),</w:t>
      </w:r>
      <w:r>
        <w:rPr>
          <w:spacing w:val="-6"/>
        </w:rPr>
        <w:t xml:space="preserve"> </w:t>
      </w:r>
      <w:r>
        <w:t>Society</w:t>
      </w:r>
      <w:r>
        <w:rPr>
          <w:spacing w:val="-6"/>
        </w:rPr>
        <w:t xml:space="preserve"> </w:t>
      </w:r>
      <w:r>
        <w:t>and</w:t>
      </w:r>
      <w:r>
        <w:rPr>
          <w:spacing w:val="-6"/>
        </w:rPr>
        <w:t xml:space="preserve"> </w:t>
      </w:r>
      <w:r>
        <w:t>Culture</w:t>
      </w:r>
      <w:r>
        <w:rPr>
          <w:spacing w:val="-5"/>
        </w:rPr>
        <w:t xml:space="preserve"> </w:t>
      </w:r>
      <w:r>
        <w:t>in</w:t>
      </w:r>
      <w:r>
        <w:rPr>
          <w:spacing w:val="-6"/>
        </w:rPr>
        <w:t xml:space="preserve"> </w:t>
      </w:r>
      <w:r>
        <w:t>Social Analysis, Society and Culture in Historical</w:t>
      </w:r>
      <w:r>
        <w:rPr>
          <w:spacing w:val="-23"/>
        </w:rPr>
        <w:t xml:space="preserve"> </w:t>
      </w:r>
      <w:r>
        <w:t>Analysis</w:t>
      </w:r>
    </w:p>
    <w:p w:rsidR="00EB5530" w:rsidRDefault="00EB5530">
      <w:pPr>
        <w:pStyle w:val="BodyText"/>
        <w:spacing w:before="5"/>
        <w:rPr>
          <w:sz w:val="34"/>
        </w:rPr>
      </w:pPr>
    </w:p>
    <w:p w:rsidR="00EB5530" w:rsidRDefault="00270C59">
      <w:pPr>
        <w:pStyle w:val="BodyText"/>
        <w:spacing w:before="1"/>
        <w:ind w:left="100" w:right="2040"/>
      </w:pPr>
      <w:r>
        <w:t>You receive College Honors Credit for all three quarters of the cluster course. If you need assistance with GE or Honors Credit or course enrollment, you can ask your academic counselor (College Counseling Service, AAP, or Honors).</w:t>
      </w:r>
    </w:p>
    <w:p w:rsidR="00EB5530" w:rsidRDefault="00EB5530">
      <w:pPr>
        <w:pStyle w:val="BodyText"/>
        <w:spacing w:before="7"/>
        <w:rPr>
          <w:sz w:val="34"/>
        </w:rPr>
      </w:pPr>
    </w:p>
    <w:p w:rsidR="00EB5530" w:rsidRDefault="00270C59">
      <w:pPr>
        <w:pStyle w:val="BodyText"/>
        <w:ind w:left="100" w:right="2040"/>
      </w:pPr>
      <w:r>
        <w:t>UCLA has two writing requirements that you must complete: Writing I and Writing II. For Writing I, you can satisfy this requirement in one of two ways:</w:t>
      </w:r>
    </w:p>
    <w:p w:rsidR="00EB5530" w:rsidRDefault="00270C59">
      <w:pPr>
        <w:pStyle w:val="ListParagraph"/>
        <w:numPr>
          <w:ilvl w:val="0"/>
          <w:numId w:val="21"/>
        </w:numPr>
        <w:tabs>
          <w:tab w:val="left" w:pos="1244"/>
        </w:tabs>
        <w:ind w:right="1368" w:firstLine="15"/>
      </w:pPr>
      <w:r>
        <w:rPr>
          <w:spacing w:val="-8"/>
        </w:rPr>
        <w:t xml:space="preserve">You </w:t>
      </w:r>
      <w:r>
        <w:t xml:space="preserve">may be able to place out of the </w:t>
      </w:r>
      <w:r>
        <w:rPr>
          <w:spacing w:val="-2"/>
        </w:rPr>
        <w:t xml:space="preserve">Writing </w:t>
      </w:r>
      <w:r>
        <w:t>I requirement if you earned a score of 4 or 5 on the College Board Advanced Placement Examination in</w:t>
      </w:r>
      <w:r>
        <w:rPr>
          <w:spacing w:val="-18"/>
        </w:rPr>
        <w:t xml:space="preserve"> </w:t>
      </w:r>
      <w:r>
        <w:t>English.</w:t>
      </w:r>
    </w:p>
    <w:p w:rsidR="00EB5530" w:rsidRDefault="00270C59">
      <w:pPr>
        <w:pStyle w:val="ListParagraph"/>
        <w:numPr>
          <w:ilvl w:val="0"/>
          <w:numId w:val="21"/>
        </w:numPr>
        <w:tabs>
          <w:tab w:val="left" w:pos="1252"/>
        </w:tabs>
        <w:spacing w:before="127"/>
        <w:ind w:left="940" w:right="1990" w:firstLine="0"/>
      </w:pPr>
      <w:r>
        <w:t>If</w:t>
      </w:r>
      <w:r>
        <w:rPr>
          <w:spacing w:val="-4"/>
        </w:rPr>
        <w:t xml:space="preserve"> </w:t>
      </w:r>
      <w:r>
        <w:t>the</w:t>
      </w:r>
      <w:r>
        <w:rPr>
          <w:spacing w:val="-4"/>
        </w:rPr>
        <w:t xml:space="preserve"> </w:t>
      </w:r>
      <w:r>
        <w:t>above</w:t>
      </w:r>
      <w:r>
        <w:rPr>
          <w:spacing w:val="-4"/>
        </w:rPr>
        <w:t xml:space="preserve"> </w:t>
      </w:r>
      <w:r>
        <w:t>does</w:t>
      </w:r>
      <w:r>
        <w:rPr>
          <w:spacing w:val="-3"/>
        </w:rPr>
        <w:t xml:space="preserve"> </w:t>
      </w:r>
      <w:r>
        <w:t>not</w:t>
      </w:r>
      <w:r>
        <w:rPr>
          <w:spacing w:val="-4"/>
        </w:rPr>
        <w:t xml:space="preserve"> </w:t>
      </w:r>
      <w:r>
        <w:t>apply</w:t>
      </w:r>
      <w:r>
        <w:rPr>
          <w:spacing w:val="-4"/>
        </w:rPr>
        <w:t xml:space="preserve"> </w:t>
      </w:r>
      <w:r>
        <w:t>to</w:t>
      </w:r>
      <w:r>
        <w:rPr>
          <w:spacing w:val="-3"/>
        </w:rPr>
        <w:t xml:space="preserve"> </w:t>
      </w:r>
      <w:r>
        <w:t>you,</w:t>
      </w:r>
      <w:r>
        <w:rPr>
          <w:spacing w:val="-4"/>
        </w:rPr>
        <w:t xml:space="preserve"> </w:t>
      </w:r>
      <w:r>
        <w:t>you</w:t>
      </w:r>
      <w:r>
        <w:rPr>
          <w:spacing w:val="-4"/>
        </w:rPr>
        <w:t xml:space="preserve"> </w:t>
      </w:r>
      <w:r>
        <w:t>can</w:t>
      </w:r>
      <w:r>
        <w:rPr>
          <w:spacing w:val="-3"/>
        </w:rPr>
        <w:t xml:space="preserve"> </w:t>
      </w:r>
      <w:r>
        <w:t>satisfy</w:t>
      </w:r>
      <w:r>
        <w:rPr>
          <w:spacing w:val="-4"/>
        </w:rPr>
        <w:t xml:space="preserve"> </w:t>
      </w:r>
      <w:r>
        <w:t>the</w:t>
      </w:r>
      <w:r>
        <w:rPr>
          <w:spacing w:val="-7"/>
        </w:rPr>
        <w:t xml:space="preserve"> </w:t>
      </w:r>
      <w:r>
        <w:rPr>
          <w:spacing w:val="-2"/>
        </w:rPr>
        <w:t>Writing</w:t>
      </w:r>
      <w:r>
        <w:rPr>
          <w:spacing w:val="-4"/>
        </w:rPr>
        <w:t xml:space="preserve"> </w:t>
      </w:r>
      <w:r>
        <w:t>I</w:t>
      </w:r>
      <w:r>
        <w:rPr>
          <w:spacing w:val="-4"/>
        </w:rPr>
        <w:t xml:space="preserve"> </w:t>
      </w:r>
      <w:r>
        <w:t>requirement</w:t>
      </w:r>
      <w:r>
        <w:rPr>
          <w:spacing w:val="-3"/>
        </w:rPr>
        <w:t xml:space="preserve"> </w:t>
      </w:r>
      <w:r>
        <w:t>by earning a grade of C or better in an English Composition 3 course at</w:t>
      </w:r>
      <w:r>
        <w:rPr>
          <w:spacing w:val="-39"/>
        </w:rPr>
        <w:t xml:space="preserve"> </w:t>
      </w:r>
      <w:r>
        <w:t>UCLA.</w:t>
      </w:r>
    </w:p>
    <w:p w:rsidR="00EB5530" w:rsidRDefault="00270C59">
      <w:pPr>
        <w:pStyle w:val="BodyText"/>
        <w:spacing w:before="116"/>
        <w:ind w:left="100"/>
      </w:pPr>
      <w:r>
        <w:t xml:space="preserve">For Writing II, if you satisfy both the Writing I requirement </w:t>
      </w:r>
      <w:r>
        <w:rPr>
          <w:i/>
        </w:rPr>
        <w:t xml:space="preserve">and </w:t>
      </w:r>
      <w:r>
        <w:t>complete the entire yearlong</w:t>
      </w:r>
    </w:p>
    <w:p w:rsidR="00EB5530" w:rsidRDefault="00EB5530">
      <w:pPr>
        <w:sectPr w:rsidR="00EB5530" w:rsidSect="00032DC5">
          <w:headerReference w:type="default" r:id="rId39"/>
          <w:footerReference w:type="default" r:id="rId40"/>
          <w:pgSz w:w="12240" w:h="15840" w:code="1"/>
          <w:pgMar w:top="2578" w:right="662" w:bottom="1296" w:left="1339" w:header="173" w:footer="1152" w:gutter="0"/>
          <w:pgNumType w:start="25"/>
          <w:cols w:space="720"/>
        </w:sectPr>
      </w:pPr>
    </w:p>
    <w:p w:rsidR="00EB5530" w:rsidRDefault="00270C59">
      <w:pPr>
        <w:pStyle w:val="BodyText"/>
        <w:spacing w:before="84"/>
        <w:ind w:left="100" w:right="2040"/>
      </w:pPr>
      <w:r>
        <w:lastRenderedPageBreak/>
        <w:t>cluster with a grade of C or higher, the yearlong cluster counts towards your Writing II requirement for the College of Letters and Sciences Writing II requirement.</w:t>
      </w:r>
    </w:p>
    <w:p w:rsidR="00EB5530" w:rsidRDefault="00EB5530">
      <w:pPr>
        <w:pStyle w:val="BodyText"/>
        <w:spacing w:before="4"/>
        <w:rPr>
          <w:sz w:val="25"/>
        </w:rPr>
      </w:pPr>
    </w:p>
    <w:p w:rsidR="00EB5530" w:rsidRDefault="00270C59">
      <w:pPr>
        <w:pStyle w:val="BodyText"/>
        <w:ind w:left="100"/>
      </w:pPr>
      <w:r>
        <w:rPr>
          <w:spacing w:val="-55"/>
          <w:u w:val="thick"/>
        </w:rPr>
        <w:t xml:space="preserve"> </w:t>
      </w:r>
      <w:r>
        <w:rPr>
          <w:u w:val="thick"/>
        </w:rPr>
        <w:t xml:space="preserve">Example 2: Political </w:t>
      </w:r>
      <w:r>
        <w:rPr>
          <w:spacing w:val="-3"/>
          <w:u w:val="thick"/>
        </w:rPr>
        <w:t xml:space="preserve">Violence </w:t>
      </w:r>
      <w:r>
        <w:rPr>
          <w:u w:val="thick"/>
        </w:rPr>
        <w:t xml:space="preserve">in the Modern </w:t>
      </w:r>
      <w:r>
        <w:rPr>
          <w:spacing w:val="-5"/>
          <w:u w:val="thick"/>
        </w:rPr>
        <w:t>World</w:t>
      </w:r>
    </w:p>
    <w:p w:rsidR="00EB5530" w:rsidRDefault="00270C59">
      <w:pPr>
        <w:pStyle w:val="BodyText"/>
        <w:spacing w:before="38"/>
        <w:ind w:left="100" w:right="834"/>
      </w:pPr>
      <w:r>
        <w:t xml:space="preserve">Upon completion of the entire year-long cluster, students will satisfy 4 courses in the following areas of General Education — 3 in </w:t>
      </w:r>
      <w:r>
        <w:rPr>
          <w:i/>
        </w:rPr>
        <w:t xml:space="preserve">Society and Culture </w:t>
      </w:r>
      <w:r>
        <w:t xml:space="preserve">(2 for </w:t>
      </w:r>
      <w:r>
        <w:rPr>
          <w:i/>
        </w:rPr>
        <w:t xml:space="preserve">Historical Analysis </w:t>
      </w:r>
      <w:r>
        <w:t xml:space="preserve">and 1 for </w:t>
      </w:r>
      <w:r>
        <w:rPr>
          <w:i/>
        </w:rPr>
        <w:t>Social Analysis</w:t>
      </w:r>
      <w:r>
        <w:t>) and 1 in Humanities (</w:t>
      </w:r>
      <w:r>
        <w:rPr>
          <w:i/>
        </w:rPr>
        <w:t>Literary and Cultural Analysis</w:t>
      </w:r>
      <w:r>
        <w:t xml:space="preserve">). They will also complete the Writing II and the Diversity requirement. Students can learn more about their GE requirements </w:t>
      </w:r>
      <w:hyperlink r:id="rId41">
        <w:r w:rsidRPr="00E71EEA">
          <w:rPr>
            <w:color w:val="0000FF"/>
            <w:u w:val="single" w:color="0000FF"/>
          </w:rPr>
          <w:t>here</w:t>
        </w:r>
      </w:hyperlink>
      <w:r>
        <w:t xml:space="preserve">, as well the Writing II requirement </w:t>
      </w:r>
      <w:hyperlink r:id="rId42" w:history="1">
        <w:r w:rsidR="00E71EEA" w:rsidRPr="00E71EEA">
          <w:rPr>
            <w:rStyle w:val="Hyperlink"/>
          </w:rPr>
          <w:t>here</w:t>
        </w:r>
      </w:hyperlink>
      <w:r w:rsidR="00E71EEA">
        <w:t xml:space="preserve"> </w:t>
      </w:r>
      <w:r>
        <w:t xml:space="preserve">and the Diversity requirement </w:t>
      </w:r>
      <w:hyperlink r:id="rId43">
        <w:r w:rsidRPr="00E71EEA">
          <w:rPr>
            <w:color w:val="0000FF"/>
            <w:u w:val="single" w:color="0000FF"/>
          </w:rPr>
          <w:t>here</w:t>
        </w:r>
      </w:hyperlink>
      <w:r>
        <w:t>. Each quarter-long component of the cluster earns 6 units of course credit for a total of 18 units for the year.</w:t>
      </w:r>
    </w:p>
    <w:p w:rsidR="00EB5530" w:rsidRDefault="00EB5530">
      <w:pPr>
        <w:pStyle w:val="BodyText"/>
        <w:spacing w:before="11"/>
        <w:rPr>
          <w:sz w:val="21"/>
        </w:rPr>
      </w:pPr>
    </w:p>
    <w:p w:rsidR="00EB5530" w:rsidRDefault="00270C59">
      <w:pPr>
        <w:pStyle w:val="BodyText"/>
        <w:ind w:left="100"/>
      </w:pPr>
      <w:r>
        <w:rPr>
          <w:spacing w:val="-55"/>
          <w:u w:val="thick"/>
        </w:rPr>
        <w:t xml:space="preserve"> </w:t>
      </w:r>
      <w:r>
        <w:rPr>
          <w:u w:val="thick"/>
        </w:rPr>
        <w:t>Example 3: Mind Over Matter</w:t>
      </w:r>
    </w:p>
    <w:p w:rsidR="00EB5530" w:rsidRDefault="00EB5530">
      <w:pPr>
        <w:pStyle w:val="BodyText"/>
        <w:spacing w:before="6"/>
        <w:rPr>
          <w:sz w:val="20"/>
        </w:rPr>
      </w:pPr>
    </w:p>
    <w:p w:rsidR="00EB5530" w:rsidRDefault="00270C59">
      <w:pPr>
        <w:pStyle w:val="BodyText"/>
        <w:ind w:left="115" w:right="821"/>
      </w:pPr>
      <w:r>
        <w:rPr>
          <w:b/>
        </w:rPr>
        <w:t>GE course Credits</w:t>
      </w:r>
      <w:r>
        <w:t xml:space="preserve">: This class fulfills the following GE requirements: 2 Life science courses, 1 Society and Culture course, and 1 Arts and Humanities. If you drop the course after the first quarter you will receive only </w:t>
      </w:r>
      <w:r>
        <w:rPr>
          <w:i/>
        </w:rPr>
        <w:t xml:space="preserve">Arts and Humanities </w:t>
      </w:r>
      <w:r>
        <w:t>credit.</w:t>
      </w:r>
    </w:p>
    <w:p w:rsidR="00EB5530" w:rsidRDefault="00270C59">
      <w:pPr>
        <w:pStyle w:val="BodyText"/>
        <w:spacing w:before="146"/>
        <w:ind w:left="100" w:right="1256"/>
      </w:pPr>
      <w:r>
        <w:rPr>
          <w:b/>
        </w:rPr>
        <w:t xml:space="preserve">Writing II Credit and GE Cluster courses: </w:t>
      </w:r>
      <w:r>
        <w:t xml:space="preserve">This course fulfills the Writing II requirement for the university. </w:t>
      </w:r>
      <w:r>
        <w:rPr>
          <w:b/>
        </w:rPr>
        <w:t xml:space="preserve">To receive Writing II credit, you must complete all 3 quarters of the course. </w:t>
      </w:r>
      <w:r>
        <w:t>Writing is an integral part of this course, and you will spend a large amount of your time in discussion sections working on your writing projects. This work will include drafts and revisions, and you will receive extensive evaluation from your graduate Teaching Fellows, as well as guidance and comments from other students in the class. Through the continual process of writing, revision and discussion, you will hopefully learn how to become better writers by assessing the effectiveness of your written work, and evaluating its focus, organization, content, and expression.</w:t>
      </w:r>
    </w:p>
    <w:p w:rsidR="00EB5530" w:rsidRDefault="00EB5530">
      <w:pPr>
        <w:pStyle w:val="BodyText"/>
        <w:spacing w:before="6"/>
        <w:rPr>
          <w:sz w:val="24"/>
        </w:rPr>
      </w:pPr>
    </w:p>
    <w:p w:rsidR="00EB5530" w:rsidRDefault="00270C59">
      <w:pPr>
        <w:pStyle w:val="BodyText"/>
        <w:ind w:left="100" w:right="988"/>
      </w:pPr>
      <w:r>
        <w:rPr>
          <w:b/>
        </w:rPr>
        <w:t xml:space="preserve">Please note </w:t>
      </w:r>
      <w:r>
        <w:t xml:space="preserve">that you must complete English Comp 3 (Writing I or equivalent) by the end of your first year in order to receive Writing II credit through the </w:t>
      </w:r>
      <w:r>
        <w:rPr>
          <w:spacing w:val="-3"/>
        </w:rPr>
        <w:t xml:space="preserve">cluster. </w:t>
      </w:r>
      <w:r>
        <w:rPr>
          <w:spacing w:val="-8"/>
        </w:rPr>
        <w:t xml:space="preserve">You </w:t>
      </w:r>
      <w:r>
        <w:t xml:space="preserve">are strongly encouraged to complete English Comp 3 prior to the spring quarter since the spring course instructors will expect that you have prior college level writing experience, and from a practical standpoint, English Comp 3 course space is very limited in Spring </w:t>
      </w:r>
      <w:r>
        <w:rPr>
          <w:spacing w:val="-3"/>
        </w:rPr>
        <w:t>quarter.</w:t>
      </w:r>
    </w:p>
    <w:p w:rsidR="00EB5530" w:rsidRDefault="00270C59">
      <w:pPr>
        <w:pStyle w:val="ListParagraph"/>
        <w:numPr>
          <w:ilvl w:val="0"/>
          <w:numId w:val="20"/>
        </w:numPr>
        <w:tabs>
          <w:tab w:val="left" w:pos="800"/>
        </w:tabs>
        <w:spacing w:before="6"/>
        <w:ind w:right="1605" w:hanging="600"/>
      </w:pPr>
      <w:r>
        <w:t>Log</w:t>
      </w:r>
      <w:r>
        <w:rPr>
          <w:spacing w:val="-5"/>
        </w:rPr>
        <w:t xml:space="preserve"> </w:t>
      </w:r>
      <w:r>
        <w:t>onto</w:t>
      </w:r>
      <w:r>
        <w:rPr>
          <w:spacing w:val="-4"/>
        </w:rPr>
        <w:t xml:space="preserve"> </w:t>
      </w:r>
      <w:r>
        <w:t>MyUCLA</w:t>
      </w:r>
      <w:r>
        <w:rPr>
          <w:spacing w:val="-16"/>
        </w:rPr>
        <w:t xml:space="preserve"> </w:t>
      </w:r>
      <w:r>
        <w:t>and</w:t>
      </w:r>
      <w:r>
        <w:rPr>
          <w:spacing w:val="-4"/>
        </w:rPr>
        <w:t xml:space="preserve"> </w:t>
      </w:r>
      <w:r>
        <w:t>check</w:t>
      </w:r>
      <w:r>
        <w:rPr>
          <w:spacing w:val="-4"/>
        </w:rPr>
        <w:t xml:space="preserve"> </w:t>
      </w:r>
      <w:r>
        <w:t>your</w:t>
      </w:r>
      <w:r>
        <w:rPr>
          <w:spacing w:val="-4"/>
        </w:rPr>
        <w:t xml:space="preserve"> </w:t>
      </w:r>
      <w:r>
        <w:t>Degree</w:t>
      </w:r>
      <w:r>
        <w:rPr>
          <w:spacing w:val="-16"/>
        </w:rPr>
        <w:t xml:space="preserve"> </w:t>
      </w:r>
      <w:r>
        <w:t>Audit</w:t>
      </w:r>
      <w:r>
        <w:rPr>
          <w:spacing w:val="-4"/>
        </w:rPr>
        <w:t xml:space="preserve"> </w:t>
      </w:r>
      <w:r>
        <w:t>to</w:t>
      </w:r>
      <w:r>
        <w:rPr>
          <w:spacing w:val="19"/>
        </w:rPr>
        <w:t xml:space="preserve"> </w:t>
      </w:r>
      <w:r>
        <w:t>confirm</w:t>
      </w:r>
      <w:r>
        <w:rPr>
          <w:spacing w:val="-4"/>
        </w:rPr>
        <w:t xml:space="preserve"> </w:t>
      </w:r>
      <w:r>
        <w:t>that</w:t>
      </w:r>
      <w:r>
        <w:rPr>
          <w:spacing w:val="-5"/>
        </w:rPr>
        <w:t xml:space="preserve"> </w:t>
      </w:r>
      <w:r>
        <w:t>you</w:t>
      </w:r>
      <w:r>
        <w:rPr>
          <w:spacing w:val="-4"/>
        </w:rPr>
        <w:t xml:space="preserve"> </w:t>
      </w:r>
      <w:r>
        <w:t>are</w:t>
      </w:r>
      <w:r>
        <w:rPr>
          <w:spacing w:val="-4"/>
        </w:rPr>
        <w:t xml:space="preserve"> </w:t>
      </w:r>
      <w:r>
        <w:t>eligible</w:t>
      </w:r>
      <w:r>
        <w:rPr>
          <w:spacing w:val="-4"/>
        </w:rPr>
        <w:t xml:space="preserve"> </w:t>
      </w:r>
      <w:r>
        <w:t>to</w:t>
      </w:r>
      <w:r>
        <w:rPr>
          <w:spacing w:val="-5"/>
        </w:rPr>
        <w:t xml:space="preserve"> </w:t>
      </w:r>
      <w:r>
        <w:t>take English Comp 3 or 3D (Writing</w:t>
      </w:r>
      <w:r>
        <w:rPr>
          <w:spacing w:val="-9"/>
        </w:rPr>
        <w:t xml:space="preserve"> </w:t>
      </w:r>
      <w:r>
        <w:t>I).</w:t>
      </w:r>
    </w:p>
    <w:p w:rsidR="00EB5530" w:rsidRDefault="00270C59">
      <w:pPr>
        <w:pStyle w:val="ListParagraph"/>
        <w:numPr>
          <w:ilvl w:val="0"/>
          <w:numId w:val="20"/>
        </w:numPr>
        <w:tabs>
          <w:tab w:val="left" w:pos="785"/>
        </w:tabs>
        <w:spacing w:before="66"/>
        <w:ind w:left="784" w:hanging="219"/>
        <w:rPr>
          <w:b/>
        </w:rPr>
      </w:pPr>
      <w:r>
        <w:t>Send a request via</w:t>
      </w:r>
      <w:r>
        <w:rPr>
          <w:u w:val="thick"/>
        </w:rPr>
        <w:t xml:space="preserve"> </w:t>
      </w:r>
      <w:r>
        <w:rPr>
          <w:b/>
          <w:u w:val="thick"/>
        </w:rPr>
        <w:t>email</w:t>
      </w:r>
      <w:r>
        <w:rPr>
          <w:b/>
        </w:rPr>
        <w:t xml:space="preserve"> </w:t>
      </w:r>
      <w:r>
        <w:t xml:space="preserve">to </w:t>
      </w:r>
      <w:r>
        <w:rPr>
          <w:b/>
          <w:spacing w:val="-158"/>
          <w:u w:val="thick"/>
        </w:rPr>
        <w:t>w</w:t>
      </w:r>
      <w:r>
        <w:rPr>
          <w:b/>
          <w:spacing w:val="103"/>
        </w:rPr>
        <w:t xml:space="preserve"> </w:t>
      </w:r>
      <w:hyperlink r:id="rId44">
        <w:r>
          <w:rPr>
            <w:b/>
            <w:u w:val="thick"/>
          </w:rPr>
          <w:t>pinfo@humnet.ucla.edu</w:t>
        </w:r>
        <w:r>
          <w:rPr>
            <w:b/>
          </w:rPr>
          <w:t xml:space="preserve"> no </w:t>
        </w:r>
      </w:hyperlink>
      <w:r>
        <w:rPr>
          <w:b/>
        </w:rPr>
        <w:t>earlier than November</w:t>
      </w:r>
      <w:r>
        <w:rPr>
          <w:b/>
          <w:spacing w:val="-40"/>
        </w:rPr>
        <w:t xml:space="preserve"> </w:t>
      </w:r>
      <w:r>
        <w:rPr>
          <w:b/>
        </w:rPr>
        <w:t>19</w:t>
      </w:r>
    </w:p>
    <w:p w:rsidR="00EB5530" w:rsidRDefault="00270C59">
      <w:pPr>
        <w:ind w:left="550" w:right="1095"/>
        <w:rPr>
          <w:i/>
        </w:rPr>
      </w:pPr>
      <w:r>
        <w:rPr>
          <w:b/>
        </w:rPr>
        <w:t xml:space="preserve">(Thursday of week 7). </w:t>
      </w:r>
      <w:r>
        <w:t xml:space="preserve">Spaces are assigned on a first come first served basis. </w:t>
      </w:r>
      <w:r>
        <w:rPr>
          <w:i/>
        </w:rPr>
        <w:t>(Note: emails received before this date will NOT be considered.)</w:t>
      </w:r>
    </w:p>
    <w:p w:rsidR="00EB5530" w:rsidRDefault="00270C59">
      <w:pPr>
        <w:pStyle w:val="ListParagraph"/>
        <w:numPr>
          <w:ilvl w:val="1"/>
          <w:numId w:val="20"/>
        </w:numPr>
        <w:tabs>
          <w:tab w:val="left" w:pos="1144"/>
        </w:tabs>
        <w:spacing w:before="66"/>
        <w:ind w:right="877" w:hanging="615"/>
      </w:pPr>
      <w:r>
        <w:t>Include</w:t>
      </w:r>
      <w:r>
        <w:rPr>
          <w:spacing w:val="-5"/>
        </w:rPr>
        <w:t xml:space="preserve"> </w:t>
      </w:r>
      <w:r>
        <w:t>your</w:t>
      </w:r>
      <w:r>
        <w:rPr>
          <w:spacing w:val="-5"/>
        </w:rPr>
        <w:t xml:space="preserve"> </w:t>
      </w:r>
      <w:r>
        <w:t>name,</w:t>
      </w:r>
      <w:r>
        <w:rPr>
          <w:spacing w:val="-5"/>
        </w:rPr>
        <w:t xml:space="preserve"> </w:t>
      </w:r>
      <w:r>
        <w:t>email</w:t>
      </w:r>
      <w:r>
        <w:rPr>
          <w:spacing w:val="-4"/>
        </w:rPr>
        <w:t xml:space="preserve"> </w:t>
      </w:r>
      <w:r>
        <w:t>and</w:t>
      </w:r>
      <w:r>
        <w:rPr>
          <w:spacing w:val="-5"/>
        </w:rPr>
        <w:t xml:space="preserve"> </w:t>
      </w:r>
      <w:r>
        <w:t>University</w:t>
      </w:r>
      <w:r>
        <w:rPr>
          <w:spacing w:val="-5"/>
        </w:rPr>
        <w:t xml:space="preserve"> </w:t>
      </w:r>
      <w:r>
        <w:t>ID</w:t>
      </w:r>
      <w:r>
        <w:rPr>
          <w:spacing w:val="-5"/>
        </w:rPr>
        <w:t xml:space="preserve"> </w:t>
      </w:r>
      <w:r>
        <w:t>(no</w:t>
      </w:r>
      <w:r>
        <w:rPr>
          <w:spacing w:val="-4"/>
        </w:rPr>
        <w:t xml:space="preserve"> </w:t>
      </w:r>
      <w:r>
        <w:t>dashes</w:t>
      </w:r>
      <w:r>
        <w:rPr>
          <w:spacing w:val="-5"/>
        </w:rPr>
        <w:t xml:space="preserve"> </w:t>
      </w:r>
      <w:r>
        <w:t>or</w:t>
      </w:r>
      <w:r>
        <w:rPr>
          <w:spacing w:val="-5"/>
        </w:rPr>
        <w:t xml:space="preserve"> </w:t>
      </w:r>
      <w:r>
        <w:t>spaces)</w:t>
      </w:r>
      <w:r>
        <w:rPr>
          <w:spacing w:val="-5"/>
        </w:rPr>
        <w:t xml:space="preserve"> </w:t>
      </w:r>
      <w:r>
        <w:t>and</w:t>
      </w:r>
      <w:r>
        <w:rPr>
          <w:spacing w:val="-4"/>
        </w:rPr>
        <w:t xml:space="preserve"> </w:t>
      </w:r>
      <w:r>
        <w:t>list</w:t>
      </w:r>
      <w:r>
        <w:rPr>
          <w:spacing w:val="-5"/>
        </w:rPr>
        <w:t xml:space="preserve"> </w:t>
      </w:r>
      <w:r>
        <w:t>the</w:t>
      </w:r>
      <w:r>
        <w:rPr>
          <w:spacing w:val="-5"/>
        </w:rPr>
        <w:t xml:space="preserve"> </w:t>
      </w:r>
      <w:r>
        <w:t>lecture</w:t>
      </w:r>
      <w:r>
        <w:rPr>
          <w:spacing w:val="-4"/>
        </w:rPr>
        <w:t xml:space="preserve"> </w:t>
      </w:r>
      <w:r>
        <w:t>number of your top five (5) lectures in order of</w:t>
      </w:r>
      <w:r>
        <w:rPr>
          <w:spacing w:val="-14"/>
        </w:rPr>
        <w:t xml:space="preserve"> </w:t>
      </w:r>
      <w:r>
        <w:t>preference.</w:t>
      </w:r>
    </w:p>
    <w:p w:rsidR="00EB5530" w:rsidRDefault="00270C59">
      <w:pPr>
        <w:pStyle w:val="ListParagraph"/>
        <w:numPr>
          <w:ilvl w:val="0"/>
          <w:numId w:val="20"/>
        </w:numPr>
        <w:tabs>
          <w:tab w:val="left" w:pos="785"/>
        </w:tabs>
        <w:spacing w:before="66"/>
        <w:ind w:left="784" w:hanging="219"/>
      </w:pPr>
      <w:r>
        <w:t xml:space="preserve">Check your </w:t>
      </w:r>
      <w:r>
        <w:rPr>
          <w:spacing w:val="-3"/>
        </w:rPr>
        <w:t xml:space="preserve">Winter </w:t>
      </w:r>
      <w:r>
        <w:t>2021 study list during your second</w:t>
      </w:r>
      <w:r>
        <w:rPr>
          <w:spacing w:val="-9"/>
        </w:rPr>
        <w:t xml:space="preserve"> </w:t>
      </w:r>
      <w:r>
        <w:t>pass.</w:t>
      </w:r>
    </w:p>
    <w:p w:rsidR="00EB5530" w:rsidRDefault="00270C59">
      <w:pPr>
        <w:pStyle w:val="ListParagraph"/>
        <w:numPr>
          <w:ilvl w:val="1"/>
          <w:numId w:val="20"/>
        </w:numPr>
        <w:tabs>
          <w:tab w:val="left" w:pos="1140"/>
        </w:tabs>
        <w:spacing w:before="56"/>
        <w:ind w:right="1273" w:hanging="615"/>
        <w:rPr>
          <w:i/>
        </w:rPr>
      </w:pPr>
      <w:r>
        <w:t xml:space="preserve">The </w:t>
      </w:r>
      <w:r>
        <w:rPr>
          <w:spacing w:val="-2"/>
        </w:rPr>
        <w:t xml:space="preserve">Writing </w:t>
      </w:r>
      <w:r>
        <w:t xml:space="preserve">Programs office will enroll you </w:t>
      </w:r>
      <w:r>
        <w:rPr>
          <w:b/>
        </w:rPr>
        <w:t xml:space="preserve">during second pass. </w:t>
      </w:r>
      <w:r>
        <w:rPr>
          <w:i/>
        </w:rPr>
        <w:t xml:space="preserve">(Note: you may use all of your first-pass units to </w:t>
      </w:r>
      <w:r>
        <w:rPr>
          <w:i/>
          <w:spacing w:val="-3"/>
        </w:rPr>
        <w:t xml:space="preserve">enroll </w:t>
      </w:r>
      <w:r>
        <w:rPr>
          <w:i/>
        </w:rPr>
        <w:t>in other</w:t>
      </w:r>
      <w:r>
        <w:rPr>
          <w:i/>
          <w:spacing w:val="-9"/>
        </w:rPr>
        <w:t xml:space="preserve"> </w:t>
      </w:r>
      <w:r>
        <w:rPr>
          <w:i/>
        </w:rPr>
        <w:t>courses.)</w:t>
      </w:r>
    </w:p>
    <w:p w:rsidR="00EB5530" w:rsidRDefault="00270C59">
      <w:pPr>
        <w:pStyle w:val="ListParagraph"/>
        <w:numPr>
          <w:ilvl w:val="1"/>
          <w:numId w:val="20"/>
        </w:numPr>
        <w:tabs>
          <w:tab w:val="left" w:pos="1144"/>
        </w:tabs>
        <w:spacing w:before="66"/>
        <w:ind w:right="1948" w:hanging="615"/>
      </w:pPr>
      <w:r>
        <w:t xml:space="preserve">If you do not get enrolled in a lecture by </w:t>
      </w:r>
      <w:r>
        <w:rPr>
          <w:spacing w:val="-3"/>
        </w:rPr>
        <w:t xml:space="preserve">Friday, </w:t>
      </w:r>
      <w:r>
        <w:t xml:space="preserve">November 26, please contact the </w:t>
      </w:r>
      <w:r>
        <w:rPr>
          <w:spacing w:val="-2"/>
        </w:rPr>
        <w:t xml:space="preserve">Writing </w:t>
      </w:r>
      <w:r>
        <w:t>Programs Office directly for further</w:t>
      </w:r>
      <w:r>
        <w:rPr>
          <w:spacing w:val="-11"/>
        </w:rPr>
        <w:t xml:space="preserve"> </w:t>
      </w:r>
      <w:r>
        <w:t>instructions.</w:t>
      </w:r>
    </w:p>
    <w:p w:rsidR="00EB5530" w:rsidRDefault="00270C59">
      <w:pPr>
        <w:pStyle w:val="ListParagraph"/>
        <w:numPr>
          <w:ilvl w:val="1"/>
          <w:numId w:val="20"/>
        </w:numPr>
        <w:tabs>
          <w:tab w:val="left" w:pos="1135"/>
        </w:tabs>
        <w:spacing w:before="66"/>
        <w:ind w:left="1135" w:hanging="120"/>
      </w:pPr>
      <w:r>
        <w:rPr>
          <w:spacing w:val="-8"/>
        </w:rPr>
        <w:t xml:space="preserve">You </w:t>
      </w:r>
      <w:r>
        <w:t>are welcome to enroll in a lecture of your choice during first</w:t>
      </w:r>
      <w:r>
        <w:rPr>
          <w:spacing w:val="-5"/>
        </w:rPr>
        <w:t xml:space="preserve"> </w:t>
      </w:r>
      <w:r>
        <w:t>pass.</w:t>
      </w:r>
    </w:p>
    <w:p w:rsidR="00EB5530" w:rsidRDefault="00EB5530">
      <w:pPr>
        <w:sectPr w:rsidR="00EB5530" w:rsidSect="00032DC5">
          <w:pgSz w:w="12240" w:h="15840" w:code="1"/>
          <w:pgMar w:top="2580" w:right="662" w:bottom="1300" w:left="1339" w:header="173" w:footer="1152" w:gutter="0"/>
          <w:cols w:space="720"/>
        </w:sectPr>
      </w:pPr>
    </w:p>
    <w:p w:rsidR="00EB5530" w:rsidRDefault="00270C59">
      <w:pPr>
        <w:pStyle w:val="ListParagraph"/>
        <w:numPr>
          <w:ilvl w:val="0"/>
          <w:numId w:val="20"/>
        </w:numPr>
        <w:tabs>
          <w:tab w:val="left" w:pos="852"/>
        </w:tabs>
        <w:spacing w:before="84"/>
        <w:ind w:left="640" w:right="915" w:firstLine="0"/>
      </w:pPr>
      <w:r>
        <w:rPr>
          <w:spacing w:val="-8"/>
        </w:rPr>
        <w:lastRenderedPageBreak/>
        <w:t xml:space="preserve">You </w:t>
      </w:r>
      <w:r>
        <w:t xml:space="preserve">must leave enough room in your </w:t>
      </w:r>
      <w:r>
        <w:rPr>
          <w:spacing w:val="-3"/>
        </w:rPr>
        <w:t xml:space="preserve">Winter </w:t>
      </w:r>
      <w:r>
        <w:t>2021 course list to add 5 more units. If the addition of English Comp 3/3D (5 units) will put you over your unit maximum for the quarter, the system will not</w:t>
      </w:r>
      <w:r>
        <w:rPr>
          <w:spacing w:val="-3"/>
        </w:rPr>
        <w:t xml:space="preserve"> </w:t>
      </w:r>
      <w:r>
        <w:t>let</w:t>
      </w:r>
    </w:p>
    <w:p w:rsidR="00EB5530" w:rsidRDefault="00270C59">
      <w:pPr>
        <w:pStyle w:val="BodyText"/>
        <w:ind w:left="640" w:right="821"/>
      </w:pPr>
      <w:r>
        <w:t>you enroll and you will lose your saved space in this course. Also, if you have any holds on your record, the system will not let you enroll and you will lose your saved space in this course.</w:t>
      </w:r>
    </w:p>
    <w:p w:rsidR="00EB5530" w:rsidRDefault="00EB5530">
      <w:pPr>
        <w:pStyle w:val="BodyText"/>
      </w:pPr>
    </w:p>
    <w:p w:rsidR="00EB5530" w:rsidRDefault="00270C59">
      <w:pPr>
        <w:pStyle w:val="BodyText"/>
        <w:ind w:left="100"/>
      </w:pPr>
      <w:r>
        <w:t xml:space="preserve">**Please </w:t>
      </w:r>
      <w:hyperlink w:anchor="_PART_I:_Syllabus" w:history="1">
        <w:r w:rsidRPr="00E71EEA">
          <w:rPr>
            <w:rStyle w:val="Hyperlink"/>
          </w:rPr>
          <w:t xml:space="preserve">click </w:t>
        </w:r>
        <w:r w:rsidRPr="00E71EEA">
          <w:rPr>
            <w:rStyle w:val="Hyperlink"/>
            <w:spacing w:val="-109"/>
            <w:u w:color="1154CC"/>
          </w:rPr>
          <w:t>h</w:t>
        </w:r>
        <w:r w:rsidRPr="00E71EEA">
          <w:rPr>
            <w:rStyle w:val="Hyperlink"/>
            <w:spacing w:val="57"/>
          </w:rPr>
          <w:t xml:space="preserve"> </w:t>
        </w:r>
        <w:r w:rsidRPr="00E71EE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33" style="position:absolute;z-index:-251651584;mso-wrap-distance-left:0;mso-wrap-distance-right:0;mso-position-horizontal-relative:page" from="75pt,10.3pt" to="537pt,10.3pt" strokecolor="#878787">
            <w10:wrap type="topAndBottom" anchorx="page"/>
          </v:line>
        </w:pict>
      </w:r>
    </w:p>
    <w:p w:rsidR="00EB5530" w:rsidRDefault="00EB5530">
      <w:pPr>
        <w:pStyle w:val="BodyText"/>
        <w:rPr>
          <w:sz w:val="23"/>
        </w:rPr>
      </w:pPr>
    </w:p>
    <w:p w:rsidR="00EB5530" w:rsidRDefault="00270C59">
      <w:pPr>
        <w:pStyle w:val="Heading1"/>
      </w:pPr>
      <w:bookmarkStart w:id="29" w:name="_Section_9:_Course"/>
      <w:bookmarkEnd w:id="29"/>
      <w:r>
        <w:t>Section 9: Course Schedule</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 Fill In</w:t>
      </w:r>
    </w:p>
    <w:p w:rsidR="00EB5530" w:rsidRDefault="00EB5530">
      <w:pPr>
        <w:pStyle w:val="BodyText"/>
        <w:spacing w:before="6"/>
        <w:rPr>
          <w:sz w:val="28"/>
        </w:rPr>
      </w:pPr>
    </w:p>
    <w:p w:rsidR="00EB5530" w:rsidRDefault="00270C59">
      <w:pPr>
        <w:pStyle w:val="BodyText"/>
        <w:spacing w:line="276" w:lineRule="auto"/>
        <w:ind w:left="100" w:right="767"/>
      </w:pPr>
      <w:r>
        <w:t>*Note: The schedule and readings are all subject to change. Please make sure you are frequently checking the syllabus and CCLE for all updated information.</w:t>
      </w:r>
    </w:p>
    <w:p w:rsidR="00EB5530" w:rsidRDefault="00EB5530">
      <w:pPr>
        <w:pStyle w:val="BodyText"/>
        <w:spacing w:before="3"/>
        <w:rPr>
          <w:sz w:val="24"/>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80"/>
        <w:gridCol w:w="1780"/>
        <w:gridCol w:w="3160"/>
        <w:gridCol w:w="2940"/>
      </w:tblGrid>
      <w:tr w:rsidR="00EB5530">
        <w:trPr>
          <w:trHeight w:val="449"/>
        </w:trPr>
        <w:tc>
          <w:tcPr>
            <w:tcW w:w="1480" w:type="dxa"/>
          </w:tcPr>
          <w:p w:rsidR="00EB5530" w:rsidRDefault="00270C59">
            <w:pPr>
              <w:pStyle w:val="TableParagraph"/>
              <w:spacing w:before="107"/>
              <w:ind w:left="89"/>
              <w:rPr>
                <w:b/>
              </w:rPr>
            </w:pPr>
            <w:r>
              <w:rPr>
                <w:b/>
              </w:rPr>
              <w:t>Week/Date</w:t>
            </w:r>
          </w:p>
        </w:tc>
        <w:tc>
          <w:tcPr>
            <w:tcW w:w="1780" w:type="dxa"/>
          </w:tcPr>
          <w:p w:rsidR="00EB5530" w:rsidRDefault="00270C59">
            <w:pPr>
              <w:pStyle w:val="TableParagraph"/>
              <w:spacing w:before="107"/>
              <w:ind w:left="94"/>
              <w:rPr>
                <w:b/>
              </w:rPr>
            </w:pPr>
            <w:r>
              <w:rPr>
                <w:b/>
              </w:rPr>
              <w:t>Topic</w:t>
            </w:r>
          </w:p>
        </w:tc>
        <w:tc>
          <w:tcPr>
            <w:tcW w:w="3160" w:type="dxa"/>
          </w:tcPr>
          <w:p w:rsidR="00EB5530" w:rsidRDefault="00270C59">
            <w:pPr>
              <w:pStyle w:val="TableParagraph"/>
              <w:spacing w:before="107"/>
              <w:ind w:left="99"/>
              <w:rPr>
                <w:b/>
              </w:rPr>
            </w:pPr>
            <w:r>
              <w:rPr>
                <w:b/>
              </w:rPr>
              <w:t>Readings</w:t>
            </w:r>
          </w:p>
        </w:tc>
        <w:tc>
          <w:tcPr>
            <w:tcW w:w="2940" w:type="dxa"/>
          </w:tcPr>
          <w:p w:rsidR="00EB5530" w:rsidRDefault="00270C59">
            <w:pPr>
              <w:pStyle w:val="TableParagraph"/>
              <w:spacing w:before="107"/>
              <w:ind w:left="89"/>
              <w:rPr>
                <w:b/>
              </w:rPr>
            </w:pPr>
            <w:r>
              <w:rPr>
                <w:b/>
              </w:rPr>
              <w:t>Assignments Due</w:t>
            </w:r>
          </w:p>
        </w:tc>
      </w:tr>
      <w:tr w:rsidR="00EB5530">
        <w:trPr>
          <w:trHeight w:val="450"/>
        </w:trPr>
        <w:tc>
          <w:tcPr>
            <w:tcW w:w="1480" w:type="dxa"/>
          </w:tcPr>
          <w:p w:rsidR="00EB5530" w:rsidRDefault="00EB5530">
            <w:pPr>
              <w:pStyle w:val="TableParagraph"/>
              <w:ind w:left="0"/>
            </w:pPr>
          </w:p>
        </w:tc>
        <w:tc>
          <w:tcPr>
            <w:tcW w:w="1780" w:type="dxa"/>
          </w:tcPr>
          <w:p w:rsidR="00EB5530" w:rsidRDefault="00EB5530">
            <w:pPr>
              <w:pStyle w:val="TableParagraph"/>
              <w:ind w:left="0"/>
            </w:pPr>
          </w:p>
        </w:tc>
        <w:tc>
          <w:tcPr>
            <w:tcW w:w="3160" w:type="dxa"/>
          </w:tcPr>
          <w:p w:rsidR="00EB5530" w:rsidRDefault="00EB5530">
            <w:pPr>
              <w:pStyle w:val="TableParagraph"/>
              <w:ind w:left="0"/>
            </w:pPr>
          </w:p>
        </w:tc>
        <w:tc>
          <w:tcPr>
            <w:tcW w:w="2940" w:type="dxa"/>
          </w:tcPr>
          <w:p w:rsidR="00EB5530" w:rsidRDefault="00EB5530">
            <w:pPr>
              <w:pStyle w:val="TableParagraph"/>
              <w:ind w:left="0"/>
            </w:pPr>
          </w:p>
        </w:tc>
      </w:tr>
    </w:tbl>
    <w:p w:rsidR="00EB5530" w:rsidRDefault="00EB5530">
      <w:pPr>
        <w:pStyle w:val="BodyText"/>
        <w:spacing w:before="6"/>
        <w:rPr>
          <w:sz w:val="25"/>
        </w:rPr>
      </w:pPr>
    </w:p>
    <w:p w:rsidR="00EB5530" w:rsidRDefault="00270C59">
      <w:pPr>
        <w:pStyle w:val="BodyText"/>
        <w:ind w:left="100"/>
      </w:pPr>
      <w:r>
        <w:rPr>
          <w:spacing w:val="-55"/>
          <w:u w:val="thick"/>
        </w:rPr>
        <w:t xml:space="preserve"> </w:t>
      </w:r>
      <w:r>
        <w:rPr>
          <w:u w:val="thick"/>
        </w:rPr>
        <w:t>Example 2: Biotechnology and Society</w:t>
      </w:r>
    </w:p>
    <w:p w:rsidR="00EB5530" w:rsidRDefault="00EB5530">
      <w:pPr>
        <w:pStyle w:val="BodyText"/>
        <w:spacing w:before="10"/>
        <w:rPr>
          <w:sz w:val="34"/>
        </w:rPr>
      </w:pPr>
    </w:p>
    <w:p w:rsidR="00EB5530" w:rsidRDefault="00270C59">
      <w:pPr>
        <w:pStyle w:val="BodyText"/>
        <w:ind w:left="115" w:right="821"/>
      </w:pPr>
      <w:r>
        <w:t>Note: readings and schedule are subject to change. Check the course website and announcements frequently for updates.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0"/>
        <w:gridCol w:w="2280"/>
        <w:gridCol w:w="4520"/>
        <w:gridCol w:w="1600"/>
      </w:tblGrid>
      <w:tr w:rsidR="00EB5530">
        <w:trPr>
          <w:trHeight w:val="450"/>
        </w:trPr>
        <w:tc>
          <w:tcPr>
            <w:tcW w:w="1540" w:type="dxa"/>
          </w:tcPr>
          <w:p w:rsidR="00EB5530" w:rsidRDefault="00270C59">
            <w:pPr>
              <w:pStyle w:val="TableParagraph"/>
              <w:spacing w:before="95"/>
              <w:ind w:left="224"/>
              <w:rPr>
                <w:b/>
              </w:rPr>
            </w:pPr>
            <w:r>
              <w:rPr>
                <w:b/>
              </w:rPr>
              <w:t>Date</w:t>
            </w:r>
          </w:p>
        </w:tc>
        <w:tc>
          <w:tcPr>
            <w:tcW w:w="2280" w:type="dxa"/>
          </w:tcPr>
          <w:p w:rsidR="00EB5530" w:rsidRDefault="00270C59">
            <w:pPr>
              <w:pStyle w:val="TableParagraph"/>
              <w:spacing w:before="95"/>
              <w:rPr>
                <w:b/>
              </w:rPr>
            </w:pPr>
            <w:r>
              <w:rPr>
                <w:b/>
              </w:rPr>
              <w:t>Title</w:t>
            </w:r>
          </w:p>
        </w:tc>
        <w:tc>
          <w:tcPr>
            <w:tcW w:w="4520" w:type="dxa"/>
          </w:tcPr>
          <w:p w:rsidR="00EB5530" w:rsidRDefault="00270C59">
            <w:pPr>
              <w:pStyle w:val="TableParagraph"/>
              <w:spacing w:before="95"/>
              <w:rPr>
                <w:b/>
              </w:rPr>
            </w:pPr>
            <w:r>
              <w:rPr>
                <w:b/>
              </w:rPr>
              <w:t>Themes/Objectives</w:t>
            </w:r>
          </w:p>
        </w:tc>
        <w:tc>
          <w:tcPr>
            <w:tcW w:w="1600" w:type="dxa"/>
          </w:tcPr>
          <w:p w:rsidR="00EB5530" w:rsidRDefault="00270C59">
            <w:pPr>
              <w:pStyle w:val="TableParagraph"/>
              <w:spacing w:before="95"/>
              <w:ind w:left="361"/>
              <w:rPr>
                <w:b/>
              </w:rPr>
            </w:pPr>
            <w:r>
              <w:rPr>
                <w:b/>
              </w:rPr>
              <w:t>Readings</w:t>
            </w:r>
          </w:p>
        </w:tc>
      </w:tr>
      <w:tr w:rsidR="00EB5530">
        <w:trPr>
          <w:trHeight w:val="1230"/>
        </w:trPr>
        <w:tc>
          <w:tcPr>
            <w:tcW w:w="1540" w:type="dxa"/>
          </w:tcPr>
          <w:p w:rsidR="00EB5530" w:rsidRDefault="00270C59">
            <w:pPr>
              <w:pStyle w:val="TableParagraph"/>
              <w:spacing w:before="93" w:line="244" w:lineRule="auto"/>
              <w:ind w:left="209" w:right="278"/>
            </w:pPr>
            <w:r>
              <w:t>October 5 (all instructors)</w:t>
            </w:r>
          </w:p>
        </w:tc>
        <w:tc>
          <w:tcPr>
            <w:tcW w:w="2280" w:type="dxa"/>
          </w:tcPr>
          <w:p w:rsidR="00EB5530" w:rsidRDefault="00270C59">
            <w:pPr>
              <w:pStyle w:val="TableParagraph"/>
              <w:spacing w:before="93" w:line="244" w:lineRule="auto"/>
            </w:pPr>
            <w:r>
              <w:t>Welcome to Biotechnology and Society!</w:t>
            </w:r>
          </w:p>
        </w:tc>
        <w:tc>
          <w:tcPr>
            <w:tcW w:w="4520" w:type="dxa"/>
          </w:tcPr>
          <w:p w:rsidR="00EB5530" w:rsidRDefault="00270C59">
            <w:pPr>
              <w:pStyle w:val="TableParagraph"/>
              <w:numPr>
                <w:ilvl w:val="0"/>
                <w:numId w:val="19"/>
              </w:numPr>
              <w:tabs>
                <w:tab w:val="left" w:pos="774"/>
              </w:tabs>
              <w:spacing w:before="93"/>
              <w:ind w:firstLine="0"/>
            </w:pPr>
            <w:r>
              <w:t>What is</w:t>
            </w:r>
            <w:r>
              <w:rPr>
                <w:spacing w:val="-4"/>
              </w:rPr>
              <w:t xml:space="preserve"> </w:t>
            </w:r>
            <w:r>
              <w:t>biotechnology?</w:t>
            </w:r>
          </w:p>
          <w:p w:rsidR="00EB5530" w:rsidRDefault="00270C59">
            <w:pPr>
              <w:pStyle w:val="TableParagraph"/>
              <w:numPr>
                <w:ilvl w:val="0"/>
                <w:numId w:val="19"/>
              </w:numPr>
              <w:tabs>
                <w:tab w:val="left" w:pos="778"/>
              </w:tabs>
              <w:spacing w:before="15"/>
              <w:ind w:right="279" w:firstLine="0"/>
            </w:pPr>
            <w:r>
              <w:t>Disciplinary approaches to biotech</w:t>
            </w:r>
            <w:r>
              <w:rPr>
                <w:spacing w:val="-30"/>
              </w:rPr>
              <w:t xml:space="preserve"> </w:t>
            </w:r>
            <w:r>
              <w:t>and society</w:t>
            </w:r>
          </w:p>
          <w:p w:rsidR="00EB5530" w:rsidRDefault="00270C59">
            <w:pPr>
              <w:pStyle w:val="TableParagraph"/>
              <w:numPr>
                <w:ilvl w:val="0"/>
                <w:numId w:val="19"/>
              </w:numPr>
              <w:tabs>
                <w:tab w:val="left" w:pos="778"/>
              </w:tabs>
              <w:spacing w:before="10"/>
              <w:ind w:left="777" w:hanging="187"/>
            </w:pPr>
            <w:r>
              <w:t>Soylent case</w:t>
            </w:r>
            <w:r>
              <w:rPr>
                <w:spacing w:val="-3"/>
              </w:rPr>
              <w:t xml:space="preserve"> </w:t>
            </w:r>
            <w:r>
              <w:t>study</w:t>
            </w:r>
          </w:p>
        </w:tc>
        <w:tc>
          <w:tcPr>
            <w:tcW w:w="1600" w:type="dxa"/>
          </w:tcPr>
          <w:p w:rsidR="00EB5530" w:rsidRDefault="00270C59">
            <w:pPr>
              <w:pStyle w:val="TableParagraph"/>
              <w:spacing w:before="93"/>
              <w:ind w:left="224"/>
            </w:pPr>
            <w:r>
              <w:t>1,2</w:t>
            </w:r>
          </w:p>
        </w:tc>
      </w:tr>
    </w:tbl>
    <w:p w:rsidR="00EB5530" w:rsidRDefault="00EB5530">
      <w:pPr>
        <w:pStyle w:val="BodyText"/>
        <w:rPr>
          <w:sz w:val="24"/>
        </w:rPr>
      </w:pPr>
    </w:p>
    <w:p w:rsidR="00EB5530" w:rsidRDefault="00EB5530">
      <w:pPr>
        <w:pStyle w:val="BodyText"/>
        <w:spacing w:before="2"/>
        <w:rPr>
          <w:sz w:val="26"/>
        </w:rPr>
      </w:pPr>
    </w:p>
    <w:p w:rsidR="00EB5530" w:rsidRDefault="00270C59">
      <w:pPr>
        <w:pStyle w:val="Heading4"/>
        <w:ind w:left="115"/>
      </w:pPr>
      <w:r>
        <w:t>Unit 1: Covid-19</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0"/>
        <w:gridCol w:w="2280"/>
        <w:gridCol w:w="4540"/>
        <w:gridCol w:w="1600"/>
      </w:tblGrid>
      <w:tr w:rsidR="00EB5530">
        <w:trPr>
          <w:trHeight w:val="1470"/>
        </w:trPr>
        <w:tc>
          <w:tcPr>
            <w:tcW w:w="1540" w:type="dxa"/>
          </w:tcPr>
          <w:p w:rsidR="00EB5530" w:rsidRDefault="00270C59">
            <w:pPr>
              <w:pStyle w:val="TableParagraph"/>
              <w:spacing w:before="95"/>
              <w:ind w:left="209" w:right="407"/>
            </w:pPr>
            <w:r>
              <w:t>October 7 (MR)</w:t>
            </w:r>
          </w:p>
        </w:tc>
        <w:tc>
          <w:tcPr>
            <w:tcW w:w="2280" w:type="dxa"/>
          </w:tcPr>
          <w:p w:rsidR="00EB5530" w:rsidRDefault="00270C59">
            <w:pPr>
              <w:pStyle w:val="TableParagraph"/>
              <w:spacing w:before="95" w:line="249" w:lineRule="auto"/>
              <w:ind w:right="110"/>
            </w:pPr>
            <w:r>
              <w:t>Cellular Genetics and Viruses</w:t>
            </w:r>
          </w:p>
        </w:tc>
        <w:tc>
          <w:tcPr>
            <w:tcW w:w="4540" w:type="dxa"/>
          </w:tcPr>
          <w:p w:rsidR="00EB5530" w:rsidRDefault="00270C59">
            <w:pPr>
              <w:pStyle w:val="TableParagraph"/>
              <w:numPr>
                <w:ilvl w:val="0"/>
                <w:numId w:val="18"/>
              </w:numPr>
              <w:tabs>
                <w:tab w:val="left" w:pos="778"/>
              </w:tabs>
              <w:spacing w:before="95"/>
              <w:ind w:hanging="360"/>
            </w:pPr>
            <w:r>
              <w:t>DNA basics and</w:t>
            </w:r>
            <w:r>
              <w:rPr>
                <w:spacing w:val="-17"/>
              </w:rPr>
              <w:t xml:space="preserve"> </w:t>
            </w:r>
            <w:r>
              <w:t>replication</w:t>
            </w:r>
          </w:p>
          <w:p w:rsidR="00EB5530" w:rsidRDefault="00270C59">
            <w:pPr>
              <w:pStyle w:val="TableParagraph"/>
              <w:numPr>
                <w:ilvl w:val="0"/>
                <w:numId w:val="18"/>
              </w:numPr>
              <w:tabs>
                <w:tab w:val="left" w:pos="778"/>
              </w:tabs>
              <w:spacing w:before="10"/>
              <w:ind w:hanging="360"/>
            </w:pPr>
            <w:r>
              <w:t>DNA, RNA, and the Central</w:t>
            </w:r>
            <w:r>
              <w:rPr>
                <w:spacing w:val="-12"/>
              </w:rPr>
              <w:t xml:space="preserve"> </w:t>
            </w:r>
            <w:r>
              <w:t>Dogma</w:t>
            </w:r>
          </w:p>
          <w:p w:rsidR="00EB5530" w:rsidRDefault="00270C59">
            <w:pPr>
              <w:pStyle w:val="TableParagraph"/>
              <w:numPr>
                <w:ilvl w:val="0"/>
                <w:numId w:val="18"/>
              </w:numPr>
              <w:tabs>
                <w:tab w:val="left" w:pos="778"/>
              </w:tabs>
              <w:spacing w:before="15"/>
              <w:ind w:right="346" w:hanging="360"/>
            </w:pPr>
            <w:r>
              <w:t>How viruses use the process of DNA replication and gene expression in a cell</w:t>
            </w:r>
          </w:p>
        </w:tc>
        <w:tc>
          <w:tcPr>
            <w:tcW w:w="1600" w:type="dxa"/>
          </w:tcPr>
          <w:p w:rsidR="00EB5530" w:rsidRDefault="00270C59">
            <w:pPr>
              <w:pStyle w:val="TableParagraph"/>
              <w:spacing w:before="95"/>
              <w:ind w:left="219"/>
            </w:pPr>
            <w:r>
              <w:t>3,4,5</w:t>
            </w:r>
          </w:p>
        </w:tc>
      </w:tr>
    </w:tbl>
    <w:p w:rsidR="00EB5530" w:rsidRDefault="00EB5530">
      <w:pPr>
        <w:sectPr w:rsidR="00EB5530" w:rsidSect="00032DC5">
          <w:pgSz w:w="12240" w:h="15840" w:code="1"/>
          <w:pgMar w:top="2580" w:right="662" w:bottom="1300" w:left="1339" w:header="173" w:footer="1152" w:gutter="0"/>
          <w:cols w:space="720"/>
        </w:sectPr>
      </w:pPr>
    </w:p>
    <w:p w:rsidR="00EB5530" w:rsidRDefault="00EB5530">
      <w:pPr>
        <w:pStyle w:val="BodyText"/>
        <w:spacing w:before="7"/>
        <w:rPr>
          <w:b/>
          <w:sz w:val="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0"/>
        <w:gridCol w:w="2280"/>
        <w:gridCol w:w="4560"/>
        <w:gridCol w:w="1540"/>
      </w:tblGrid>
      <w:tr w:rsidR="00EB5530">
        <w:trPr>
          <w:trHeight w:val="1510"/>
        </w:trPr>
        <w:tc>
          <w:tcPr>
            <w:tcW w:w="1540" w:type="dxa"/>
          </w:tcPr>
          <w:p w:rsidR="00EB5530" w:rsidRDefault="00270C59">
            <w:pPr>
              <w:pStyle w:val="TableParagraph"/>
              <w:spacing w:before="114"/>
              <w:ind w:left="209" w:right="297"/>
            </w:pPr>
            <w:r>
              <w:t>October 12 (RV)</w:t>
            </w:r>
          </w:p>
        </w:tc>
        <w:tc>
          <w:tcPr>
            <w:tcW w:w="2280" w:type="dxa"/>
          </w:tcPr>
          <w:p w:rsidR="00EB5530" w:rsidRDefault="00270C59">
            <w:pPr>
              <w:pStyle w:val="TableParagraph"/>
              <w:spacing w:before="114" w:line="244" w:lineRule="auto"/>
              <w:ind w:left="229" w:right="180"/>
            </w:pPr>
            <w:r>
              <w:t>Health Disparities &amp; Inequity</w:t>
            </w:r>
          </w:p>
        </w:tc>
        <w:tc>
          <w:tcPr>
            <w:tcW w:w="4560" w:type="dxa"/>
          </w:tcPr>
          <w:p w:rsidR="00EB5530" w:rsidRDefault="00270C59">
            <w:pPr>
              <w:pStyle w:val="TableParagraph"/>
              <w:numPr>
                <w:ilvl w:val="0"/>
                <w:numId w:val="17"/>
              </w:numPr>
              <w:tabs>
                <w:tab w:val="left" w:pos="778"/>
              </w:tabs>
              <w:spacing w:before="114"/>
              <w:ind w:hanging="187"/>
            </w:pPr>
            <w:r>
              <w:t>Social determinants of</w:t>
            </w:r>
            <w:r>
              <w:rPr>
                <w:spacing w:val="-6"/>
              </w:rPr>
              <w:t xml:space="preserve"> </w:t>
            </w:r>
            <w:r>
              <w:t>health</w:t>
            </w:r>
          </w:p>
          <w:p w:rsidR="00EB5530" w:rsidRDefault="00270C59">
            <w:pPr>
              <w:pStyle w:val="TableParagraph"/>
              <w:numPr>
                <w:ilvl w:val="0"/>
                <w:numId w:val="17"/>
              </w:numPr>
              <w:tabs>
                <w:tab w:val="left" w:pos="778"/>
              </w:tabs>
              <w:spacing w:before="10"/>
              <w:ind w:hanging="187"/>
            </w:pPr>
            <w:r>
              <w:t>Health</w:t>
            </w:r>
            <w:r>
              <w:rPr>
                <w:spacing w:val="-2"/>
              </w:rPr>
              <w:t xml:space="preserve"> </w:t>
            </w:r>
            <w:r>
              <w:t>disparities</w:t>
            </w:r>
          </w:p>
          <w:p w:rsidR="00EB5530" w:rsidRDefault="00270C59">
            <w:pPr>
              <w:pStyle w:val="TableParagraph"/>
              <w:numPr>
                <w:ilvl w:val="0"/>
                <w:numId w:val="17"/>
              </w:numPr>
              <w:tabs>
                <w:tab w:val="left" w:pos="778"/>
              </w:tabs>
              <w:spacing w:before="10"/>
              <w:ind w:hanging="187"/>
            </w:pPr>
            <w:r>
              <w:t>Scientific</w:t>
            </w:r>
            <w:r>
              <w:rPr>
                <w:spacing w:val="-2"/>
              </w:rPr>
              <w:t xml:space="preserve"> </w:t>
            </w:r>
            <w:r>
              <w:t>racism/sexism</w:t>
            </w:r>
          </w:p>
          <w:p w:rsidR="00EB5530" w:rsidRDefault="00270C59">
            <w:pPr>
              <w:pStyle w:val="TableParagraph"/>
              <w:numPr>
                <w:ilvl w:val="0"/>
                <w:numId w:val="17"/>
              </w:numPr>
              <w:tabs>
                <w:tab w:val="left" w:pos="778"/>
              </w:tabs>
              <w:spacing w:before="15"/>
              <w:ind w:hanging="187"/>
            </w:pPr>
            <w:r>
              <w:t>Biological</w:t>
            </w:r>
            <w:r>
              <w:rPr>
                <w:spacing w:val="-2"/>
              </w:rPr>
              <w:t xml:space="preserve"> </w:t>
            </w:r>
            <w:r>
              <w:t>determinism</w:t>
            </w:r>
          </w:p>
          <w:p w:rsidR="00EB5530" w:rsidRDefault="00270C59">
            <w:pPr>
              <w:pStyle w:val="TableParagraph"/>
              <w:numPr>
                <w:ilvl w:val="0"/>
                <w:numId w:val="17"/>
              </w:numPr>
              <w:tabs>
                <w:tab w:val="left" w:pos="778"/>
              </w:tabs>
              <w:spacing w:before="10"/>
              <w:ind w:hanging="187"/>
            </w:pPr>
            <w:r>
              <w:t>Environmental</w:t>
            </w:r>
            <w:r>
              <w:rPr>
                <w:spacing w:val="-2"/>
              </w:rPr>
              <w:t xml:space="preserve"> </w:t>
            </w:r>
            <w:r>
              <w:t>exposure</w:t>
            </w:r>
          </w:p>
        </w:tc>
        <w:tc>
          <w:tcPr>
            <w:tcW w:w="1540" w:type="dxa"/>
          </w:tcPr>
          <w:p w:rsidR="00EB5530" w:rsidRDefault="00270C59">
            <w:pPr>
              <w:pStyle w:val="TableParagraph"/>
              <w:spacing w:before="114"/>
            </w:pPr>
            <w:r>
              <w:t>6, 7, 8</w:t>
            </w:r>
          </w:p>
        </w:tc>
      </w:tr>
      <w:tr w:rsidR="00EB5530">
        <w:trPr>
          <w:trHeight w:val="1230"/>
        </w:trPr>
        <w:tc>
          <w:tcPr>
            <w:tcW w:w="1540" w:type="dxa"/>
          </w:tcPr>
          <w:p w:rsidR="00EB5530" w:rsidRDefault="00270C59">
            <w:pPr>
              <w:pStyle w:val="TableParagraph"/>
              <w:spacing w:before="109"/>
              <w:ind w:left="209" w:right="297"/>
            </w:pPr>
            <w:r>
              <w:t>October 14 (MS)</w:t>
            </w:r>
          </w:p>
        </w:tc>
        <w:tc>
          <w:tcPr>
            <w:tcW w:w="2280" w:type="dxa"/>
          </w:tcPr>
          <w:p w:rsidR="00EB5530" w:rsidRDefault="00270C59">
            <w:pPr>
              <w:pStyle w:val="TableParagraph"/>
              <w:spacing w:before="109" w:line="244" w:lineRule="auto"/>
              <w:ind w:left="229" w:hanging="15"/>
            </w:pPr>
            <w:r>
              <w:t>Ways of Knowing Pandemics</w:t>
            </w:r>
          </w:p>
        </w:tc>
        <w:tc>
          <w:tcPr>
            <w:tcW w:w="4560" w:type="dxa"/>
          </w:tcPr>
          <w:p w:rsidR="00EB5530" w:rsidRDefault="00270C59">
            <w:pPr>
              <w:pStyle w:val="TableParagraph"/>
              <w:numPr>
                <w:ilvl w:val="0"/>
                <w:numId w:val="16"/>
              </w:numPr>
              <w:tabs>
                <w:tab w:val="left" w:pos="778"/>
              </w:tabs>
              <w:spacing w:before="109"/>
              <w:ind w:firstLine="0"/>
            </w:pPr>
            <w:r>
              <w:t>Pandemic data</w:t>
            </w:r>
            <w:r>
              <w:rPr>
                <w:spacing w:val="-4"/>
              </w:rPr>
              <w:t xml:space="preserve"> </w:t>
            </w:r>
            <w:r>
              <w:t>overview</w:t>
            </w:r>
          </w:p>
          <w:p w:rsidR="00EB5530" w:rsidRDefault="00270C59">
            <w:pPr>
              <w:pStyle w:val="TableParagraph"/>
              <w:numPr>
                <w:ilvl w:val="0"/>
                <w:numId w:val="16"/>
              </w:numPr>
              <w:tabs>
                <w:tab w:val="left" w:pos="778"/>
              </w:tabs>
              <w:spacing w:before="5"/>
              <w:ind w:firstLine="0"/>
            </w:pPr>
            <w:r>
              <w:t>Models and</w:t>
            </w:r>
            <w:r>
              <w:rPr>
                <w:spacing w:val="-3"/>
              </w:rPr>
              <w:t xml:space="preserve"> </w:t>
            </w:r>
            <w:r>
              <w:t>forecasts</w:t>
            </w:r>
          </w:p>
          <w:p w:rsidR="00EB5530" w:rsidRDefault="00270C59">
            <w:pPr>
              <w:pStyle w:val="TableParagraph"/>
              <w:numPr>
                <w:ilvl w:val="0"/>
                <w:numId w:val="16"/>
              </w:numPr>
              <w:tabs>
                <w:tab w:val="left" w:pos="778"/>
              </w:tabs>
              <w:spacing w:before="10"/>
              <w:ind w:right="196" w:firstLine="0"/>
            </w:pPr>
            <w:r>
              <w:t>Misinformation and the public</w:t>
            </w:r>
            <w:r>
              <w:rPr>
                <w:spacing w:val="-30"/>
              </w:rPr>
              <w:t xml:space="preserve"> </w:t>
            </w:r>
            <w:r>
              <w:t>reception of</w:t>
            </w:r>
            <w:r>
              <w:rPr>
                <w:spacing w:val="-2"/>
              </w:rPr>
              <w:t xml:space="preserve"> </w:t>
            </w:r>
            <w:r>
              <w:t>science</w:t>
            </w:r>
          </w:p>
        </w:tc>
        <w:tc>
          <w:tcPr>
            <w:tcW w:w="1540" w:type="dxa"/>
          </w:tcPr>
          <w:p w:rsidR="00EB5530" w:rsidRDefault="00270C59">
            <w:pPr>
              <w:pStyle w:val="TableParagraph"/>
              <w:spacing w:before="109"/>
            </w:pPr>
            <w:r>
              <w:t>9,10</w:t>
            </w:r>
          </w:p>
        </w:tc>
      </w:tr>
      <w:tr w:rsidR="00EB5530">
        <w:trPr>
          <w:trHeight w:val="1230"/>
        </w:trPr>
        <w:tc>
          <w:tcPr>
            <w:tcW w:w="1540" w:type="dxa"/>
          </w:tcPr>
          <w:p w:rsidR="00EB5530" w:rsidRDefault="00270C59">
            <w:pPr>
              <w:pStyle w:val="TableParagraph"/>
              <w:spacing w:before="101"/>
              <w:ind w:left="209" w:right="297"/>
            </w:pPr>
            <w:r>
              <w:t>October 19 (MR)</w:t>
            </w:r>
          </w:p>
        </w:tc>
        <w:tc>
          <w:tcPr>
            <w:tcW w:w="2280" w:type="dxa"/>
          </w:tcPr>
          <w:p w:rsidR="00EB5530" w:rsidRDefault="00270C59">
            <w:pPr>
              <w:pStyle w:val="TableParagraph"/>
              <w:spacing w:before="101"/>
            </w:pPr>
            <w:r>
              <w:t>Covid -19 Science</w:t>
            </w:r>
          </w:p>
        </w:tc>
        <w:tc>
          <w:tcPr>
            <w:tcW w:w="4560" w:type="dxa"/>
          </w:tcPr>
          <w:p w:rsidR="00EB5530" w:rsidRDefault="00270C59">
            <w:pPr>
              <w:pStyle w:val="TableParagraph"/>
              <w:numPr>
                <w:ilvl w:val="0"/>
                <w:numId w:val="15"/>
              </w:numPr>
              <w:tabs>
                <w:tab w:val="left" w:pos="778"/>
              </w:tabs>
              <w:spacing w:before="101"/>
              <w:ind w:hanging="187"/>
            </w:pPr>
            <w:r>
              <w:t>Immune responses to</w:t>
            </w:r>
            <w:r>
              <w:rPr>
                <w:spacing w:val="-6"/>
              </w:rPr>
              <w:t xml:space="preserve"> </w:t>
            </w:r>
            <w:r>
              <w:t>Covid-19</w:t>
            </w:r>
          </w:p>
          <w:p w:rsidR="00EB5530" w:rsidRDefault="00270C59">
            <w:pPr>
              <w:pStyle w:val="TableParagraph"/>
              <w:numPr>
                <w:ilvl w:val="0"/>
                <w:numId w:val="15"/>
              </w:numPr>
              <w:tabs>
                <w:tab w:val="left" w:pos="774"/>
              </w:tabs>
              <w:spacing w:before="10"/>
              <w:ind w:left="773" w:hanging="183"/>
            </w:pPr>
            <w:r>
              <w:rPr>
                <w:spacing w:val="-4"/>
              </w:rPr>
              <w:t>Vaccines:</w:t>
            </w:r>
          </w:p>
          <w:p w:rsidR="00EB5530" w:rsidRDefault="00270C59">
            <w:pPr>
              <w:pStyle w:val="TableParagraph"/>
              <w:numPr>
                <w:ilvl w:val="1"/>
                <w:numId w:val="15"/>
              </w:numPr>
              <w:tabs>
                <w:tab w:val="left" w:pos="1475"/>
              </w:tabs>
              <w:spacing w:before="10"/>
              <w:ind w:hanging="164"/>
            </w:pPr>
            <w:r>
              <w:t>Clinical</w:t>
            </w:r>
            <w:r>
              <w:rPr>
                <w:spacing w:val="-2"/>
              </w:rPr>
              <w:t xml:space="preserve"> </w:t>
            </w:r>
            <w:r>
              <w:t>trials</w:t>
            </w:r>
          </w:p>
          <w:p w:rsidR="00EB5530" w:rsidRDefault="00270C59">
            <w:pPr>
              <w:pStyle w:val="TableParagraph"/>
              <w:numPr>
                <w:ilvl w:val="1"/>
                <w:numId w:val="15"/>
              </w:numPr>
              <w:tabs>
                <w:tab w:val="left" w:pos="1463"/>
              </w:tabs>
              <w:spacing w:before="5"/>
              <w:ind w:left="1462" w:hanging="152"/>
            </w:pPr>
            <w:r>
              <w:t>Approaches</w:t>
            </w:r>
          </w:p>
        </w:tc>
        <w:tc>
          <w:tcPr>
            <w:tcW w:w="1540" w:type="dxa"/>
          </w:tcPr>
          <w:p w:rsidR="00EB5530" w:rsidRDefault="00270C59">
            <w:pPr>
              <w:pStyle w:val="TableParagraph"/>
              <w:spacing w:before="101"/>
            </w:pPr>
            <w:r>
              <w:t>11,12,13</w:t>
            </w:r>
          </w:p>
        </w:tc>
      </w:tr>
      <w:tr w:rsidR="00EB5530">
        <w:trPr>
          <w:trHeight w:val="950"/>
        </w:trPr>
        <w:tc>
          <w:tcPr>
            <w:tcW w:w="1540" w:type="dxa"/>
          </w:tcPr>
          <w:p w:rsidR="00EB5530" w:rsidRDefault="00270C59">
            <w:pPr>
              <w:pStyle w:val="TableParagraph"/>
              <w:spacing w:before="103"/>
              <w:ind w:left="209" w:right="297"/>
            </w:pPr>
            <w:r>
              <w:t>October 21 (MR)</w:t>
            </w:r>
          </w:p>
        </w:tc>
        <w:tc>
          <w:tcPr>
            <w:tcW w:w="2280" w:type="dxa"/>
          </w:tcPr>
          <w:p w:rsidR="00EB5530" w:rsidRDefault="00270C59">
            <w:pPr>
              <w:pStyle w:val="TableParagraph"/>
              <w:spacing w:before="103"/>
              <w:ind w:right="708" w:firstLine="15"/>
            </w:pPr>
            <w:r>
              <w:t>Ethics of Healthcare and Covid-19</w:t>
            </w:r>
          </w:p>
        </w:tc>
        <w:tc>
          <w:tcPr>
            <w:tcW w:w="4560" w:type="dxa"/>
          </w:tcPr>
          <w:p w:rsidR="00EB5530" w:rsidRDefault="00270C59">
            <w:pPr>
              <w:pStyle w:val="TableParagraph"/>
              <w:numPr>
                <w:ilvl w:val="0"/>
                <w:numId w:val="14"/>
              </w:numPr>
              <w:tabs>
                <w:tab w:val="left" w:pos="778"/>
              </w:tabs>
              <w:spacing w:before="103"/>
              <w:ind w:hanging="187"/>
            </w:pPr>
            <w:r>
              <w:t>Rationing of PPE, drugs,</w:t>
            </w:r>
            <w:r>
              <w:rPr>
                <w:spacing w:val="-10"/>
              </w:rPr>
              <w:t xml:space="preserve"> </w:t>
            </w:r>
            <w:r>
              <w:t>vaccines</w:t>
            </w:r>
          </w:p>
          <w:p w:rsidR="00EB5530" w:rsidRDefault="00270C59">
            <w:pPr>
              <w:pStyle w:val="TableParagraph"/>
              <w:numPr>
                <w:ilvl w:val="0"/>
                <w:numId w:val="14"/>
              </w:numPr>
              <w:tabs>
                <w:tab w:val="left" w:pos="778"/>
              </w:tabs>
              <w:spacing w:before="10"/>
              <w:ind w:hanging="187"/>
            </w:pPr>
            <w:r>
              <w:t>Bioethical</w:t>
            </w:r>
            <w:r>
              <w:rPr>
                <w:spacing w:val="-2"/>
              </w:rPr>
              <w:t xml:space="preserve"> </w:t>
            </w:r>
            <w:r>
              <w:t>principles</w:t>
            </w:r>
          </w:p>
        </w:tc>
        <w:tc>
          <w:tcPr>
            <w:tcW w:w="1540" w:type="dxa"/>
          </w:tcPr>
          <w:p w:rsidR="00EB5530" w:rsidRDefault="00270C59">
            <w:pPr>
              <w:pStyle w:val="TableParagraph"/>
              <w:spacing w:before="103"/>
            </w:pPr>
            <w:r>
              <w:t>14,15,16</w:t>
            </w:r>
          </w:p>
        </w:tc>
      </w:tr>
      <w:tr w:rsidR="00EB5530">
        <w:trPr>
          <w:trHeight w:val="709"/>
        </w:trPr>
        <w:tc>
          <w:tcPr>
            <w:tcW w:w="1540" w:type="dxa"/>
          </w:tcPr>
          <w:p w:rsidR="00EB5530" w:rsidRDefault="00270C59">
            <w:pPr>
              <w:pStyle w:val="TableParagraph"/>
              <w:spacing w:before="107"/>
              <w:ind w:left="209" w:right="297"/>
            </w:pPr>
            <w:r>
              <w:t>October 26 (all)</w:t>
            </w:r>
          </w:p>
        </w:tc>
        <w:tc>
          <w:tcPr>
            <w:tcW w:w="2280" w:type="dxa"/>
          </w:tcPr>
          <w:p w:rsidR="00EB5530" w:rsidRDefault="00270C59">
            <w:pPr>
              <w:pStyle w:val="TableParagraph"/>
              <w:spacing w:before="107"/>
            </w:pPr>
            <w:r>
              <w:t>Covid-19 Objects</w:t>
            </w:r>
          </w:p>
        </w:tc>
        <w:tc>
          <w:tcPr>
            <w:tcW w:w="4560" w:type="dxa"/>
          </w:tcPr>
          <w:p w:rsidR="00EB5530" w:rsidRDefault="00270C59">
            <w:pPr>
              <w:pStyle w:val="TableParagraph"/>
              <w:numPr>
                <w:ilvl w:val="0"/>
                <w:numId w:val="13"/>
              </w:numPr>
              <w:tabs>
                <w:tab w:val="left" w:pos="778"/>
              </w:tabs>
              <w:spacing w:before="107"/>
              <w:ind w:hanging="187"/>
            </w:pPr>
            <w:r>
              <w:t>Covid-19 object</w:t>
            </w:r>
            <w:r>
              <w:rPr>
                <w:spacing w:val="-4"/>
              </w:rPr>
              <w:t xml:space="preserve"> </w:t>
            </w:r>
            <w:r>
              <w:t>analysis</w:t>
            </w:r>
          </w:p>
        </w:tc>
        <w:tc>
          <w:tcPr>
            <w:tcW w:w="1540" w:type="dxa"/>
          </w:tcPr>
          <w:p w:rsidR="00EB5530" w:rsidRDefault="00270C59">
            <w:pPr>
              <w:pStyle w:val="TableParagraph"/>
              <w:spacing w:before="107"/>
            </w:pPr>
            <w:r>
              <w:t>17</w:t>
            </w:r>
          </w:p>
        </w:tc>
      </w:tr>
      <w:tr w:rsidR="00EB5530">
        <w:trPr>
          <w:trHeight w:val="970"/>
        </w:trPr>
        <w:tc>
          <w:tcPr>
            <w:tcW w:w="1540" w:type="dxa"/>
          </w:tcPr>
          <w:p w:rsidR="00EB5530" w:rsidRDefault="00270C59">
            <w:pPr>
              <w:pStyle w:val="TableParagraph"/>
              <w:spacing w:before="98"/>
              <w:ind w:left="209" w:right="297"/>
            </w:pPr>
            <w:r>
              <w:t>October 28 (all)</w:t>
            </w:r>
          </w:p>
        </w:tc>
        <w:tc>
          <w:tcPr>
            <w:tcW w:w="2280" w:type="dxa"/>
          </w:tcPr>
          <w:p w:rsidR="00EB5530" w:rsidRDefault="00270C59">
            <w:pPr>
              <w:pStyle w:val="TableParagraph"/>
              <w:spacing w:before="98"/>
              <w:ind w:right="110"/>
            </w:pPr>
            <w:r>
              <w:t>Q &amp; A with Professors</w:t>
            </w:r>
          </w:p>
        </w:tc>
        <w:tc>
          <w:tcPr>
            <w:tcW w:w="4560" w:type="dxa"/>
          </w:tcPr>
          <w:p w:rsidR="00EB5530" w:rsidRDefault="00270C59">
            <w:pPr>
              <w:pStyle w:val="TableParagraph"/>
              <w:numPr>
                <w:ilvl w:val="0"/>
                <w:numId w:val="12"/>
              </w:numPr>
              <w:tabs>
                <w:tab w:val="left" w:pos="778"/>
              </w:tabs>
              <w:spacing w:before="98"/>
              <w:ind w:hanging="187"/>
            </w:pPr>
            <w:r>
              <w:t>Unit</w:t>
            </w:r>
            <w:r>
              <w:rPr>
                <w:spacing w:val="-2"/>
              </w:rPr>
              <w:t xml:space="preserve"> </w:t>
            </w:r>
            <w:r>
              <w:t>wrap-up</w:t>
            </w:r>
          </w:p>
          <w:p w:rsidR="00EB5530" w:rsidRDefault="00270C59">
            <w:pPr>
              <w:pStyle w:val="TableParagraph"/>
              <w:numPr>
                <w:ilvl w:val="0"/>
                <w:numId w:val="12"/>
              </w:numPr>
              <w:tabs>
                <w:tab w:val="left" w:pos="778"/>
              </w:tabs>
              <w:spacing w:before="10"/>
              <w:ind w:hanging="187"/>
            </w:pPr>
            <w:r>
              <w:t>Roundtable</w:t>
            </w:r>
          </w:p>
          <w:p w:rsidR="00EB5530" w:rsidRDefault="00270C59">
            <w:pPr>
              <w:pStyle w:val="TableParagraph"/>
              <w:numPr>
                <w:ilvl w:val="0"/>
                <w:numId w:val="12"/>
              </w:numPr>
              <w:tabs>
                <w:tab w:val="left" w:pos="778"/>
              </w:tabs>
              <w:spacing w:before="10"/>
              <w:ind w:hanging="187"/>
            </w:pPr>
            <w:r>
              <w:t>Midterm</w:t>
            </w:r>
            <w:r>
              <w:rPr>
                <w:spacing w:val="-2"/>
              </w:rPr>
              <w:t xml:space="preserve"> </w:t>
            </w:r>
            <w:r>
              <w:t>prep</w:t>
            </w:r>
          </w:p>
        </w:tc>
        <w:tc>
          <w:tcPr>
            <w:tcW w:w="1540" w:type="dxa"/>
          </w:tcPr>
          <w:p w:rsidR="00EB5530" w:rsidRDefault="00EB5530">
            <w:pPr>
              <w:pStyle w:val="TableParagraph"/>
              <w:ind w:left="0"/>
            </w:pPr>
          </w:p>
        </w:tc>
      </w:tr>
    </w:tbl>
    <w:p w:rsidR="00EB5530" w:rsidRDefault="00EB5530">
      <w:pPr>
        <w:pStyle w:val="BodyText"/>
        <w:spacing w:before="2"/>
        <w:rPr>
          <w:b/>
          <w:sz w:val="17"/>
        </w:rPr>
      </w:pPr>
    </w:p>
    <w:p w:rsidR="00EB5530" w:rsidRDefault="00270C59">
      <w:pPr>
        <w:spacing w:before="95" w:line="244" w:lineRule="auto"/>
        <w:ind w:left="115" w:right="4643"/>
        <w:rPr>
          <w:b/>
        </w:rPr>
      </w:pPr>
      <w:r>
        <w:rPr>
          <w:b/>
        </w:rPr>
        <w:t>*1</w:t>
      </w:r>
      <w:r>
        <w:rPr>
          <w:b/>
          <w:position w:val="8"/>
          <w:sz w:val="13"/>
        </w:rPr>
        <w:t xml:space="preserve">st </w:t>
      </w:r>
      <w:r>
        <w:rPr>
          <w:b/>
        </w:rPr>
        <w:t>Midterm Exam Oct. 30 (open-book, online, individual) Unit 2: GMOs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2260"/>
        <w:gridCol w:w="4600"/>
        <w:gridCol w:w="1640"/>
      </w:tblGrid>
      <w:tr w:rsidR="00EB5530">
        <w:trPr>
          <w:trHeight w:val="949"/>
        </w:trPr>
        <w:tc>
          <w:tcPr>
            <w:tcW w:w="1500" w:type="dxa"/>
          </w:tcPr>
          <w:p w:rsidR="00EB5530" w:rsidRDefault="00270C59">
            <w:pPr>
              <w:pStyle w:val="TableParagraph"/>
              <w:spacing w:before="90"/>
              <w:ind w:left="490" w:right="169" w:hanging="303"/>
            </w:pPr>
            <w:r>
              <w:t>November 2 (MR)</w:t>
            </w:r>
          </w:p>
        </w:tc>
        <w:tc>
          <w:tcPr>
            <w:tcW w:w="2260" w:type="dxa"/>
          </w:tcPr>
          <w:p w:rsidR="00EB5530" w:rsidRDefault="00270C59">
            <w:pPr>
              <w:pStyle w:val="TableParagraph"/>
              <w:spacing w:before="90" w:line="244" w:lineRule="auto"/>
              <w:ind w:left="209" w:right="103" w:firstLine="15"/>
            </w:pPr>
            <w:r>
              <w:t>Introduction to GMO Debates and How to Make a</w:t>
            </w:r>
            <w:r>
              <w:rPr>
                <w:spacing w:val="51"/>
              </w:rPr>
              <w:t xml:space="preserve"> </w:t>
            </w:r>
            <w:r>
              <w:t>GMO</w:t>
            </w:r>
          </w:p>
        </w:tc>
        <w:tc>
          <w:tcPr>
            <w:tcW w:w="4600" w:type="dxa"/>
          </w:tcPr>
          <w:p w:rsidR="00EB5530" w:rsidRDefault="00270C59">
            <w:pPr>
              <w:pStyle w:val="TableParagraph"/>
              <w:numPr>
                <w:ilvl w:val="0"/>
                <w:numId w:val="11"/>
              </w:numPr>
              <w:tabs>
                <w:tab w:val="left" w:pos="778"/>
              </w:tabs>
              <w:spacing w:before="90"/>
              <w:ind w:hanging="187"/>
            </w:pPr>
            <w:r>
              <w:t>Recombinant GM methods and</w:t>
            </w:r>
            <w:r>
              <w:rPr>
                <w:spacing w:val="-16"/>
              </w:rPr>
              <w:t xml:space="preserve"> </w:t>
            </w:r>
            <w:r>
              <w:t>CRISPR</w:t>
            </w:r>
          </w:p>
          <w:p w:rsidR="00EB5530" w:rsidRDefault="00270C59">
            <w:pPr>
              <w:pStyle w:val="TableParagraph"/>
              <w:numPr>
                <w:ilvl w:val="0"/>
                <w:numId w:val="11"/>
              </w:numPr>
              <w:tabs>
                <w:tab w:val="left" w:pos="778"/>
              </w:tabs>
              <w:spacing w:before="15"/>
              <w:ind w:hanging="187"/>
            </w:pPr>
            <w:r>
              <w:t>Case studies: Golden</w:t>
            </w:r>
            <w:r>
              <w:rPr>
                <w:spacing w:val="-5"/>
              </w:rPr>
              <w:t xml:space="preserve"> </w:t>
            </w:r>
            <w:r>
              <w:t>rice</w:t>
            </w:r>
          </w:p>
        </w:tc>
        <w:tc>
          <w:tcPr>
            <w:tcW w:w="1640" w:type="dxa"/>
          </w:tcPr>
          <w:p w:rsidR="00EB5530" w:rsidRDefault="00270C59">
            <w:pPr>
              <w:pStyle w:val="TableParagraph"/>
              <w:spacing w:before="90"/>
              <w:ind w:left="219"/>
            </w:pPr>
            <w:r>
              <w:t>18,19</w:t>
            </w:r>
          </w:p>
        </w:tc>
      </w:tr>
      <w:tr w:rsidR="00EB5530">
        <w:trPr>
          <w:trHeight w:val="1229"/>
        </w:trPr>
        <w:tc>
          <w:tcPr>
            <w:tcW w:w="1500" w:type="dxa"/>
          </w:tcPr>
          <w:p w:rsidR="00EB5530" w:rsidRDefault="00270C59">
            <w:pPr>
              <w:pStyle w:val="TableParagraph"/>
              <w:spacing w:before="104"/>
              <w:ind w:left="517" w:right="169" w:hanging="330"/>
            </w:pPr>
            <w:r>
              <w:t>November 4 (RV)</w:t>
            </w:r>
          </w:p>
        </w:tc>
        <w:tc>
          <w:tcPr>
            <w:tcW w:w="2260" w:type="dxa"/>
          </w:tcPr>
          <w:p w:rsidR="00EB5530" w:rsidRDefault="00270C59">
            <w:pPr>
              <w:pStyle w:val="TableParagraph"/>
              <w:spacing w:before="104" w:line="242" w:lineRule="auto"/>
              <w:ind w:left="224" w:right="415"/>
            </w:pPr>
            <w:r>
              <w:t>Food Sovereignty and Bioprospecting</w:t>
            </w:r>
          </w:p>
        </w:tc>
        <w:tc>
          <w:tcPr>
            <w:tcW w:w="4600" w:type="dxa"/>
          </w:tcPr>
          <w:p w:rsidR="00EB5530" w:rsidRDefault="00270C59">
            <w:pPr>
              <w:pStyle w:val="TableParagraph"/>
              <w:numPr>
                <w:ilvl w:val="0"/>
                <w:numId w:val="10"/>
              </w:numPr>
              <w:tabs>
                <w:tab w:val="left" w:pos="778"/>
              </w:tabs>
              <w:spacing w:before="104"/>
              <w:ind w:right="401" w:firstLine="0"/>
            </w:pPr>
            <w:r>
              <w:t>Socio-political perspectives on</w:t>
            </w:r>
            <w:r>
              <w:rPr>
                <w:spacing w:val="-30"/>
              </w:rPr>
              <w:t xml:space="preserve"> </w:t>
            </w:r>
            <w:r>
              <w:t>patents and</w:t>
            </w:r>
            <w:r>
              <w:rPr>
                <w:spacing w:val="-2"/>
              </w:rPr>
              <w:t xml:space="preserve"> </w:t>
            </w:r>
            <w:r>
              <w:t>GMOs</w:t>
            </w:r>
          </w:p>
          <w:p w:rsidR="00EB5530" w:rsidRDefault="00270C59">
            <w:pPr>
              <w:pStyle w:val="TableParagraph"/>
              <w:numPr>
                <w:ilvl w:val="0"/>
                <w:numId w:val="10"/>
              </w:numPr>
              <w:tabs>
                <w:tab w:val="left" w:pos="778"/>
              </w:tabs>
              <w:spacing w:before="5"/>
              <w:ind w:left="777" w:hanging="187"/>
            </w:pPr>
            <w:r>
              <w:t>Biopiracy and</w:t>
            </w:r>
            <w:r>
              <w:rPr>
                <w:spacing w:val="-4"/>
              </w:rPr>
              <w:t xml:space="preserve"> </w:t>
            </w:r>
            <w:r>
              <w:t>prospecting</w:t>
            </w:r>
          </w:p>
          <w:p w:rsidR="00EB5530" w:rsidRDefault="00270C59">
            <w:pPr>
              <w:pStyle w:val="TableParagraph"/>
              <w:numPr>
                <w:ilvl w:val="0"/>
                <w:numId w:val="10"/>
              </w:numPr>
              <w:tabs>
                <w:tab w:val="left" w:pos="774"/>
              </w:tabs>
              <w:spacing w:before="10"/>
              <w:ind w:left="773" w:hanging="183"/>
            </w:pPr>
            <w:r>
              <w:rPr>
                <w:spacing w:val="-5"/>
              </w:rPr>
              <w:t xml:space="preserve">Ways </w:t>
            </w:r>
            <w:r>
              <w:t>of knowing</w:t>
            </w:r>
            <w:r>
              <w:rPr>
                <w:spacing w:val="-1"/>
              </w:rPr>
              <w:t xml:space="preserve"> </w:t>
            </w:r>
            <w:r>
              <w:t>sovereignty</w:t>
            </w:r>
          </w:p>
        </w:tc>
        <w:tc>
          <w:tcPr>
            <w:tcW w:w="1640" w:type="dxa"/>
          </w:tcPr>
          <w:p w:rsidR="00EB5530" w:rsidRDefault="00270C59">
            <w:pPr>
              <w:pStyle w:val="TableParagraph"/>
              <w:spacing w:before="104"/>
              <w:ind w:left="234"/>
            </w:pPr>
            <w:r>
              <w:t>20, 21, 22</w:t>
            </w:r>
          </w:p>
        </w:tc>
      </w:tr>
      <w:tr w:rsidR="00EB5530">
        <w:trPr>
          <w:trHeight w:val="1230"/>
        </w:trPr>
        <w:tc>
          <w:tcPr>
            <w:tcW w:w="1500" w:type="dxa"/>
          </w:tcPr>
          <w:p w:rsidR="00EB5530" w:rsidRDefault="00270C59">
            <w:pPr>
              <w:pStyle w:val="TableParagraph"/>
              <w:spacing w:before="96"/>
              <w:ind w:left="502" w:right="169" w:hanging="315"/>
            </w:pPr>
            <w:r>
              <w:t>November 9 (MS)</w:t>
            </w:r>
          </w:p>
        </w:tc>
        <w:tc>
          <w:tcPr>
            <w:tcW w:w="2260" w:type="dxa"/>
          </w:tcPr>
          <w:p w:rsidR="00EB5530" w:rsidRDefault="00270C59">
            <w:pPr>
              <w:pStyle w:val="TableParagraph"/>
              <w:spacing w:before="96" w:line="244" w:lineRule="auto"/>
              <w:ind w:left="224" w:right="415" w:hanging="15"/>
            </w:pPr>
            <w:r>
              <w:t>Case Study: The Glowing Plant Project</w:t>
            </w:r>
          </w:p>
        </w:tc>
        <w:tc>
          <w:tcPr>
            <w:tcW w:w="4600" w:type="dxa"/>
          </w:tcPr>
          <w:p w:rsidR="00EB5530" w:rsidRDefault="00270C59">
            <w:pPr>
              <w:pStyle w:val="TableParagraph"/>
              <w:numPr>
                <w:ilvl w:val="0"/>
                <w:numId w:val="9"/>
              </w:numPr>
              <w:tabs>
                <w:tab w:val="left" w:pos="778"/>
              </w:tabs>
              <w:spacing w:before="96"/>
              <w:ind w:firstLine="0"/>
            </w:pPr>
            <w:r>
              <w:t>Regulatory</w:t>
            </w:r>
            <w:r>
              <w:rPr>
                <w:spacing w:val="-2"/>
              </w:rPr>
              <w:t xml:space="preserve"> </w:t>
            </w:r>
            <w:r>
              <w:t>Regimes</w:t>
            </w:r>
          </w:p>
          <w:p w:rsidR="00EB5530" w:rsidRDefault="00270C59">
            <w:pPr>
              <w:pStyle w:val="TableParagraph"/>
              <w:numPr>
                <w:ilvl w:val="0"/>
                <w:numId w:val="9"/>
              </w:numPr>
              <w:tabs>
                <w:tab w:val="left" w:pos="778"/>
              </w:tabs>
              <w:spacing w:before="10"/>
              <w:ind w:firstLine="0"/>
            </w:pPr>
            <w:r>
              <w:t>Direct to Consumer</w:t>
            </w:r>
            <w:r>
              <w:rPr>
                <w:spacing w:val="-5"/>
              </w:rPr>
              <w:t xml:space="preserve"> </w:t>
            </w:r>
            <w:r>
              <w:t>GMOs</w:t>
            </w:r>
          </w:p>
          <w:p w:rsidR="00EB5530" w:rsidRDefault="00270C59">
            <w:pPr>
              <w:pStyle w:val="TableParagraph"/>
              <w:numPr>
                <w:ilvl w:val="0"/>
                <w:numId w:val="9"/>
              </w:numPr>
              <w:tabs>
                <w:tab w:val="left" w:pos="774"/>
              </w:tabs>
              <w:spacing w:before="5"/>
              <w:ind w:right="302" w:firstLine="0"/>
            </w:pPr>
            <w:r>
              <w:rPr>
                <w:spacing w:val="-5"/>
              </w:rPr>
              <w:t xml:space="preserve">Venture </w:t>
            </w:r>
            <w:r>
              <w:t>Capital and the promise of new markets</w:t>
            </w:r>
          </w:p>
        </w:tc>
        <w:tc>
          <w:tcPr>
            <w:tcW w:w="1640" w:type="dxa"/>
          </w:tcPr>
          <w:p w:rsidR="00EB5530" w:rsidRDefault="00270C59">
            <w:pPr>
              <w:pStyle w:val="TableParagraph"/>
              <w:spacing w:before="96"/>
              <w:ind w:left="234"/>
            </w:pPr>
            <w:r>
              <w:t>23</w:t>
            </w:r>
          </w:p>
        </w:tc>
      </w:tr>
      <w:tr w:rsidR="00EB5530">
        <w:trPr>
          <w:trHeight w:val="470"/>
        </w:trPr>
        <w:tc>
          <w:tcPr>
            <w:tcW w:w="1500" w:type="dxa"/>
          </w:tcPr>
          <w:p w:rsidR="00EB5530" w:rsidRDefault="00270C59">
            <w:pPr>
              <w:pStyle w:val="TableParagraph"/>
              <w:spacing w:before="88"/>
              <w:ind w:left="224"/>
            </w:pPr>
            <w:r>
              <w:t>November</w:t>
            </w:r>
          </w:p>
        </w:tc>
        <w:tc>
          <w:tcPr>
            <w:tcW w:w="2260" w:type="dxa"/>
          </w:tcPr>
          <w:p w:rsidR="00EB5530" w:rsidRDefault="00EB5530">
            <w:pPr>
              <w:pStyle w:val="TableParagraph"/>
              <w:ind w:left="0"/>
            </w:pPr>
          </w:p>
        </w:tc>
        <w:tc>
          <w:tcPr>
            <w:tcW w:w="4600" w:type="dxa"/>
          </w:tcPr>
          <w:p w:rsidR="00EB5530" w:rsidRDefault="00EB5530">
            <w:pPr>
              <w:pStyle w:val="TableParagraph"/>
              <w:ind w:left="0"/>
            </w:pPr>
          </w:p>
        </w:tc>
        <w:tc>
          <w:tcPr>
            <w:tcW w:w="1640" w:type="dxa"/>
          </w:tcPr>
          <w:p w:rsidR="00EB5530" w:rsidRDefault="00EB5530">
            <w:pPr>
              <w:pStyle w:val="TableParagraph"/>
              <w:ind w:left="0"/>
            </w:pPr>
          </w:p>
        </w:tc>
      </w:tr>
    </w:tbl>
    <w:p w:rsidR="00EB5530" w:rsidRDefault="00EB5530">
      <w:pPr>
        <w:sectPr w:rsidR="00EB5530" w:rsidSect="00032DC5">
          <w:pgSz w:w="12240" w:h="15840" w:code="1"/>
          <w:pgMar w:top="2580" w:right="662" w:bottom="1300" w:left="1339" w:header="173" w:footer="1152" w:gutter="0"/>
          <w:cols w:space="720"/>
        </w:sectPr>
      </w:pPr>
    </w:p>
    <w:p w:rsidR="00EB5530" w:rsidRDefault="00EB5530">
      <w:pPr>
        <w:pStyle w:val="BodyText"/>
        <w:spacing w:before="7"/>
        <w:rPr>
          <w:b/>
          <w:sz w:val="5"/>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2260"/>
        <w:gridCol w:w="4600"/>
        <w:gridCol w:w="1640"/>
      </w:tblGrid>
      <w:tr w:rsidR="00EB5530">
        <w:trPr>
          <w:trHeight w:val="970"/>
        </w:trPr>
        <w:tc>
          <w:tcPr>
            <w:tcW w:w="1500" w:type="dxa"/>
          </w:tcPr>
          <w:p w:rsidR="00EB5530" w:rsidRDefault="00270C59">
            <w:pPr>
              <w:pStyle w:val="TableParagraph"/>
              <w:spacing w:before="114" w:line="244" w:lineRule="auto"/>
              <w:ind w:left="209" w:right="849" w:firstLine="15"/>
            </w:pPr>
            <w:r>
              <w:t>11 (NO</w:t>
            </w:r>
          </w:p>
          <w:p w:rsidR="00EB5530" w:rsidRDefault="00270C59">
            <w:pPr>
              <w:pStyle w:val="TableParagraph"/>
              <w:spacing w:line="248" w:lineRule="exact"/>
              <w:ind w:left="209"/>
            </w:pPr>
            <w:r>
              <w:t>CLASS)</w:t>
            </w:r>
          </w:p>
        </w:tc>
        <w:tc>
          <w:tcPr>
            <w:tcW w:w="2260" w:type="dxa"/>
          </w:tcPr>
          <w:p w:rsidR="00EB5530" w:rsidRDefault="00EB5530">
            <w:pPr>
              <w:pStyle w:val="TableParagraph"/>
              <w:ind w:left="0"/>
            </w:pPr>
          </w:p>
        </w:tc>
        <w:tc>
          <w:tcPr>
            <w:tcW w:w="4600" w:type="dxa"/>
          </w:tcPr>
          <w:p w:rsidR="00EB5530" w:rsidRDefault="00EB5530">
            <w:pPr>
              <w:pStyle w:val="TableParagraph"/>
              <w:ind w:left="0"/>
            </w:pPr>
          </w:p>
        </w:tc>
        <w:tc>
          <w:tcPr>
            <w:tcW w:w="1640" w:type="dxa"/>
          </w:tcPr>
          <w:p w:rsidR="00EB5530" w:rsidRDefault="00EB5530">
            <w:pPr>
              <w:pStyle w:val="TableParagraph"/>
              <w:ind w:left="0"/>
            </w:pPr>
          </w:p>
        </w:tc>
      </w:tr>
      <w:tr w:rsidR="00EB5530">
        <w:trPr>
          <w:trHeight w:val="1469"/>
        </w:trPr>
        <w:tc>
          <w:tcPr>
            <w:tcW w:w="1500" w:type="dxa"/>
          </w:tcPr>
          <w:p w:rsidR="00EB5530" w:rsidRDefault="00270C59">
            <w:pPr>
              <w:pStyle w:val="TableParagraph"/>
              <w:spacing w:before="103"/>
              <w:ind w:left="224" w:right="297"/>
            </w:pPr>
            <w:r>
              <w:t>November 16</w:t>
            </w:r>
          </w:p>
          <w:p w:rsidR="00EB5530" w:rsidRDefault="00270C59">
            <w:pPr>
              <w:pStyle w:val="TableParagraph"/>
              <w:spacing w:before="5"/>
              <w:ind w:left="209"/>
            </w:pPr>
            <w:r>
              <w:t>(RV)</w:t>
            </w:r>
          </w:p>
        </w:tc>
        <w:tc>
          <w:tcPr>
            <w:tcW w:w="2260" w:type="dxa"/>
          </w:tcPr>
          <w:p w:rsidR="00EB5530" w:rsidRDefault="00270C59">
            <w:pPr>
              <w:pStyle w:val="TableParagraph"/>
              <w:spacing w:before="103"/>
              <w:ind w:left="209" w:right="805" w:firstLine="15"/>
              <w:jc w:val="both"/>
            </w:pPr>
            <w:r>
              <w:t>Food Aid</w:t>
            </w:r>
            <w:r>
              <w:rPr>
                <w:spacing w:val="-21"/>
              </w:rPr>
              <w:t xml:space="preserve"> </w:t>
            </w:r>
            <w:r>
              <w:t>and Reproductive Justice</w:t>
            </w:r>
          </w:p>
        </w:tc>
        <w:tc>
          <w:tcPr>
            <w:tcW w:w="4600" w:type="dxa"/>
          </w:tcPr>
          <w:p w:rsidR="00EB5530" w:rsidRDefault="00270C59">
            <w:pPr>
              <w:pStyle w:val="TableParagraph"/>
              <w:numPr>
                <w:ilvl w:val="0"/>
                <w:numId w:val="8"/>
              </w:numPr>
              <w:tabs>
                <w:tab w:val="left" w:pos="778"/>
              </w:tabs>
              <w:spacing w:before="103"/>
              <w:ind w:right="1201" w:firstLine="0"/>
            </w:pPr>
            <w:r>
              <w:t>Role of population debates</w:t>
            </w:r>
            <w:r>
              <w:rPr>
                <w:spacing w:val="-22"/>
              </w:rPr>
              <w:t xml:space="preserve"> </w:t>
            </w:r>
            <w:r>
              <w:t>in sustainability</w:t>
            </w:r>
            <w:r>
              <w:rPr>
                <w:spacing w:val="-2"/>
              </w:rPr>
              <w:t xml:space="preserve"> </w:t>
            </w:r>
            <w:r>
              <w:t>stories</w:t>
            </w:r>
          </w:p>
          <w:p w:rsidR="00EB5530" w:rsidRDefault="00270C59">
            <w:pPr>
              <w:pStyle w:val="TableParagraph"/>
              <w:numPr>
                <w:ilvl w:val="0"/>
                <w:numId w:val="8"/>
              </w:numPr>
              <w:tabs>
                <w:tab w:val="left" w:pos="778"/>
              </w:tabs>
              <w:spacing w:before="5"/>
              <w:ind w:right="829" w:firstLine="0"/>
            </w:pPr>
            <w:r>
              <w:t>Role of food &amp; agriculture</w:t>
            </w:r>
            <w:r>
              <w:rPr>
                <w:spacing w:val="-25"/>
              </w:rPr>
              <w:t xml:space="preserve"> </w:t>
            </w:r>
            <w:r>
              <w:t>within population</w:t>
            </w:r>
            <w:r>
              <w:rPr>
                <w:spacing w:val="-2"/>
              </w:rPr>
              <w:t xml:space="preserve"> </w:t>
            </w:r>
            <w:r>
              <w:t>debates</w:t>
            </w:r>
          </w:p>
          <w:p w:rsidR="00EB5530" w:rsidRDefault="00270C59">
            <w:pPr>
              <w:pStyle w:val="TableParagraph"/>
              <w:numPr>
                <w:ilvl w:val="0"/>
                <w:numId w:val="8"/>
              </w:numPr>
              <w:tabs>
                <w:tab w:val="left" w:pos="778"/>
              </w:tabs>
              <w:spacing w:before="10"/>
              <w:ind w:left="777" w:hanging="187"/>
            </w:pPr>
            <w:r>
              <w:t>Feminist critiques of population</w:t>
            </w:r>
            <w:r>
              <w:rPr>
                <w:spacing w:val="-16"/>
              </w:rPr>
              <w:t xml:space="preserve"> </w:t>
            </w:r>
            <w:r>
              <w:t>stories</w:t>
            </w:r>
          </w:p>
        </w:tc>
        <w:tc>
          <w:tcPr>
            <w:tcW w:w="1640" w:type="dxa"/>
          </w:tcPr>
          <w:p w:rsidR="00EB5530" w:rsidRDefault="00270C59">
            <w:pPr>
              <w:pStyle w:val="TableParagraph"/>
              <w:spacing w:before="103"/>
              <w:ind w:left="234"/>
            </w:pPr>
            <w:r>
              <w:rPr>
                <w:color w:val="212121"/>
              </w:rPr>
              <w:t>24, 25, 26</w:t>
            </w:r>
          </w:p>
        </w:tc>
      </w:tr>
      <w:tr w:rsidR="00EB5530">
        <w:trPr>
          <w:trHeight w:val="970"/>
        </w:trPr>
        <w:tc>
          <w:tcPr>
            <w:tcW w:w="1500" w:type="dxa"/>
          </w:tcPr>
          <w:p w:rsidR="00EB5530" w:rsidRDefault="00270C59">
            <w:pPr>
              <w:pStyle w:val="TableParagraph"/>
              <w:spacing w:before="108"/>
              <w:ind w:left="551" w:right="114" w:hanging="419"/>
            </w:pPr>
            <w:r>
              <w:t>November 18 (all)</w:t>
            </w:r>
          </w:p>
        </w:tc>
        <w:tc>
          <w:tcPr>
            <w:tcW w:w="2260" w:type="dxa"/>
          </w:tcPr>
          <w:p w:rsidR="00EB5530" w:rsidRDefault="00270C59">
            <w:pPr>
              <w:pStyle w:val="TableParagraph"/>
              <w:spacing w:before="108"/>
              <w:ind w:left="209" w:right="103"/>
            </w:pPr>
            <w:r>
              <w:t>Q &amp; A with Professors</w:t>
            </w:r>
          </w:p>
        </w:tc>
        <w:tc>
          <w:tcPr>
            <w:tcW w:w="4600" w:type="dxa"/>
          </w:tcPr>
          <w:p w:rsidR="00EB5530" w:rsidRDefault="00270C59">
            <w:pPr>
              <w:pStyle w:val="TableParagraph"/>
              <w:numPr>
                <w:ilvl w:val="0"/>
                <w:numId w:val="7"/>
              </w:numPr>
              <w:tabs>
                <w:tab w:val="left" w:pos="778"/>
              </w:tabs>
              <w:spacing w:before="108"/>
              <w:ind w:hanging="187"/>
            </w:pPr>
            <w:r>
              <w:t>Unit</w:t>
            </w:r>
            <w:r>
              <w:rPr>
                <w:spacing w:val="-2"/>
              </w:rPr>
              <w:t xml:space="preserve"> </w:t>
            </w:r>
            <w:r>
              <w:t>wrap-up</w:t>
            </w:r>
          </w:p>
          <w:p w:rsidR="00EB5530" w:rsidRDefault="00270C59">
            <w:pPr>
              <w:pStyle w:val="TableParagraph"/>
              <w:numPr>
                <w:ilvl w:val="0"/>
                <w:numId w:val="7"/>
              </w:numPr>
              <w:tabs>
                <w:tab w:val="left" w:pos="778"/>
              </w:tabs>
              <w:spacing w:before="10"/>
              <w:ind w:hanging="187"/>
            </w:pPr>
            <w:r>
              <w:t>Roundtable</w:t>
            </w:r>
          </w:p>
          <w:p w:rsidR="00EB5530" w:rsidRDefault="00270C59">
            <w:pPr>
              <w:pStyle w:val="TableParagraph"/>
              <w:numPr>
                <w:ilvl w:val="0"/>
                <w:numId w:val="7"/>
              </w:numPr>
              <w:tabs>
                <w:tab w:val="left" w:pos="778"/>
              </w:tabs>
              <w:spacing w:before="10"/>
              <w:ind w:hanging="187"/>
            </w:pPr>
            <w:r>
              <w:t>Midterm</w:t>
            </w:r>
            <w:r>
              <w:rPr>
                <w:spacing w:val="-2"/>
              </w:rPr>
              <w:t xml:space="preserve"> </w:t>
            </w:r>
            <w:r>
              <w:t>prep</w:t>
            </w:r>
          </w:p>
        </w:tc>
        <w:tc>
          <w:tcPr>
            <w:tcW w:w="1640" w:type="dxa"/>
          </w:tcPr>
          <w:p w:rsidR="00EB5530" w:rsidRDefault="00EB5530">
            <w:pPr>
              <w:pStyle w:val="TableParagraph"/>
              <w:ind w:left="0"/>
            </w:pPr>
          </w:p>
        </w:tc>
      </w:tr>
    </w:tbl>
    <w:p w:rsidR="00EB5530" w:rsidRDefault="00EB5530">
      <w:pPr>
        <w:pStyle w:val="BodyText"/>
        <w:rPr>
          <w:b/>
          <w:sz w:val="18"/>
        </w:rPr>
      </w:pPr>
    </w:p>
    <w:p w:rsidR="00EB5530" w:rsidRDefault="00270C59">
      <w:pPr>
        <w:spacing w:before="96" w:line="244" w:lineRule="auto"/>
        <w:ind w:left="115" w:right="4180"/>
        <w:rPr>
          <w:b/>
        </w:rPr>
      </w:pPr>
      <w:r>
        <w:rPr>
          <w:b/>
        </w:rPr>
        <w:t>*2</w:t>
      </w:r>
      <w:r>
        <w:rPr>
          <w:b/>
          <w:position w:val="8"/>
          <w:sz w:val="13"/>
        </w:rPr>
        <w:t xml:space="preserve">nd </w:t>
      </w:r>
      <w:r>
        <w:rPr>
          <w:b/>
        </w:rPr>
        <w:t>Midterm Exam Nov. 24 (open-book, online, individual) Unit 3: Do It Yourself Biology</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00"/>
        <w:gridCol w:w="2280"/>
        <w:gridCol w:w="4600"/>
        <w:gridCol w:w="1620"/>
      </w:tblGrid>
      <w:tr w:rsidR="00EB5530">
        <w:trPr>
          <w:trHeight w:val="1250"/>
        </w:trPr>
        <w:tc>
          <w:tcPr>
            <w:tcW w:w="1500" w:type="dxa"/>
          </w:tcPr>
          <w:p w:rsidR="00EB5530" w:rsidRDefault="00270C59">
            <w:pPr>
              <w:pStyle w:val="TableParagraph"/>
              <w:spacing w:before="90"/>
              <w:ind w:left="224" w:right="297"/>
            </w:pPr>
            <w:r>
              <w:t>November 23</w:t>
            </w:r>
          </w:p>
          <w:p w:rsidR="00EB5530" w:rsidRDefault="00270C59">
            <w:pPr>
              <w:pStyle w:val="TableParagraph"/>
              <w:spacing w:before="5"/>
              <w:ind w:left="209"/>
            </w:pPr>
            <w:r>
              <w:t>(all)</w:t>
            </w:r>
          </w:p>
        </w:tc>
        <w:tc>
          <w:tcPr>
            <w:tcW w:w="2280" w:type="dxa"/>
          </w:tcPr>
          <w:p w:rsidR="00EB5530" w:rsidRDefault="00270C59">
            <w:pPr>
              <w:pStyle w:val="TableParagraph"/>
              <w:spacing w:before="90"/>
              <w:ind w:left="209" w:right="322"/>
            </w:pPr>
            <w:r>
              <w:t>GMO Game Recap and Intro to DIY Biology</w:t>
            </w:r>
          </w:p>
        </w:tc>
        <w:tc>
          <w:tcPr>
            <w:tcW w:w="4600" w:type="dxa"/>
          </w:tcPr>
          <w:p w:rsidR="00EB5530" w:rsidRDefault="00270C59">
            <w:pPr>
              <w:pStyle w:val="TableParagraph"/>
              <w:numPr>
                <w:ilvl w:val="0"/>
                <w:numId w:val="6"/>
              </w:numPr>
              <w:tabs>
                <w:tab w:val="left" w:pos="769"/>
              </w:tabs>
              <w:spacing w:before="90"/>
              <w:ind w:hanging="183"/>
            </w:pPr>
            <w:r>
              <w:t>What happened in real</w:t>
            </w:r>
            <w:r>
              <w:rPr>
                <w:spacing w:val="-7"/>
              </w:rPr>
              <w:t xml:space="preserve"> </w:t>
            </w:r>
            <w:r>
              <w:t>life?</w:t>
            </w:r>
          </w:p>
          <w:p w:rsidR="00EB5530" w:rsidRDefault="00270C59">
            <w:pPr>
              <w:pStyle w:val="TableParagraph"/>
              <w:numPr>
                <w:ilvl w:val="0"/>
                <w:numId w:val="6"/>
              </w:numPr>
              <w:tabs>
                <w:tab w:val="left" w:pos="773"/>
              </w:tabs>
              <w:spacing w:before="10"/>
              <w:ind w:left="772" w:hanging="187"/>
            </w:pPr>
            <w:r>
              <w:t>Comparing section</w:t>
            </w:r>
            <w:r>
              <w:rPr>
                <w:spacing w:val="-4"/>
              </w:rPr>
              <w:t xml:space="preserve"> </w:t>
            </w:r>
            <w:r>
              <w:t>outcomes</w:t>
            </w:r>
          </w:p>
          <w:p w:rsidR="00EB5530" w:rsidRDefault="00270C59">
            <w:pPr>
              <w:pStyle w:val="TableParagraph"/>
              <w:numPr>
                <w:ilvl w:val="0"/>
                <w:numId w:val="6"/>
              </w:numPr>
              <w:tabs>
                <w:tab w:val="left" w:pos="773"/>
              </w:tabs>
              <w:spacing w:before="10"/>
              <w:ind w:left="772" w:hanging="187"/>
            </w:pPr>
            <w:r>
              <w:t>Politics of food</w:t>
            </w:r>
            <w:r>
              <w:rPr>
                <w:spacing w:val="-4"/>
              </w:rPr>
              <w:t xml:space="preserve"> </w:t>
            </w:r>
            <w:r>
              <w:t>aid</w:t>
            </w:r>
          </w:p>
          <w:p w:rsidR="00EB5530" w:rsidRDefault="00270C59">
            <w:pPr>
              <w:pStyle w:val="TableParagraph"/>
              <w:numPr>
                <w:ilvl w:val="0"/>
                <w:numId w:val="6"/>
              </w:numPr>
              <w:tabs>
                <w:tab w:val="left" w:pos="769"/>
              </w:tabs>
              <w:spacing w:before="10"/>
              <w:ind w:hanging="183"/>
            </w:pPr>
            <w:r>
              <w:t>What is DIY</w:t>
            </w:r>
            <w:r>
              <w:rPr>
                <w:spacing w:val="-12"/>
              </w:rPr>
              <w:t xml:space="preserve"> </w:t>
            </w:r>
            <w:r>
              <w:t>Biology?</w:t>
            </w:r>
          </w:p>
        </w:tc>
        <w:tc>
          <w:tcPr>
            <w:tcW w:w="1620" w:type="dxa"/>
          </w:tcPr>
          <w:p w:rsidR="00EB5530" w:rsidRDefault="00270C59">
            <w:pPr>
              <w:pStyle w:val="TableParagraph"/>
              <w:spacing w:before="90"/>
              <w:ind w:left="229"/>
            </w:pPr>
            <w:r>
              <w:t>27</w:t>
            </w:r>
          </w:p>
        </w:tc>
      </w:tr>
      <w:tr w:rsidR="00EB5530">
        <w:trPr>
          <w:trHeight w:val="1209"/>
        </w:trPr>
        <w:tc>
          <w:tcPr>
            <w:tcW w:w="1500" w:type="dxa"/>
          </w:tcPr>
          <w:p w:rsidR="00EB5530" w:rsidRDefault="00270C59">
            <w:pPr>
              <w:pStyle w:val="TableParagraph"/>
              <w:spacing w:before="77"/>
              <w:ind w:left="224" w:right="297"/>
            </w:pPr>
            <w:r>
              <w:t>November 25</w:t>
            </w:r>
          </w:p>
          <w:p w:rsidR="00EB5530" w:rsidRDefault="00270C59">
            <w:pPr>
              <w:pStyle w:val="TableParagraph"/>
              <w:spacing w:before="10"/>
              <w:ind w:left="209" w:right="483"/>
            </w:pPr>
            <w:r>
              <w:t>(NO CLASS)</w:t>
            </w:r>
          </w:p>
        </w:tc>
        <w:tc>
          <w:tcPr>
            <w:tcW w:w="2280" w:type="dxa"/>
          </w:tcPr>
          <w:p w:rsidR="00EB5530" w:rsidRDefault="00EB5530">
            <w:pPr>
              <w:pStyle w:val="TableParagraph"/>
              <w:ind w:left="0"/>
            </w:pPr>
          </w:p>
        </w:tc>
        <w:tc>
          <w:tcPr>
            <w:tcW w:w="4600" w:type="dxa"/>
          </w:tcPr>
          <w:p w:rsidR="00EB5530" w:rsidRDefault="00EB5530">
            <w:pPr>
              <w:pStyle w:val="TableParagraph"/>
              <w:ind w:left="0"/>
            </w:pPr>
          </w:p>
        </w:tc>
        <w:tc>
          <w:tcPr>
            <w:tcW w:w="1620" w:type="dxa"/>
          </w:tcPr>
          <w:p w:rsidR="00EB5530" w:rsidRDefault="00270C59">
            <w:pPr>
              <w:pStyle w:val="TableParagraph"/>
              <w:spacing w:before="77"/>
              <w:ind w:left="229"/>
            </w:pPr>
            <w:r>
              <w:t>28</w:t>
            </w:r>
          </w:p>
        </w:tc>
      </w:tr>
      <w:tr w:rsidR="00EB5530">
        <w:trPr>
          <w:trHeight w:val="1210"/>
        </w:trPr>
        <w:tc>
          <w:tcPr>
            <w:tcW w:w="1500" w:type="dxa"/>
          </w:tcPr>
          <w:p w:rsidR="00EB5530" w:rsidRDefault="00270C59">
            <w:pPr>
              <w:pStyle w:val="TableParagraph"/>
              <w:spacing w:before="84"/>
              <w:ind w:left="224" w:right="297"/>
            </w:pPr>
            <w:r>
              <w:t>November 30</w:t>
            </w:r>
          </w:p>
          <w:p w:rsidR="00EB5530" w:rsidRDefault="00270C59">
            <w:pPr>
              <w:pStyle w:val="TableParagraph"/>
              <w:spacing w:before="10"/>
              <w:ind w:left="209"/>
            </w:pPr>
            <w:r>
              <w:t>(MS)</w:t>
            </w:r>
          </w:p>
        </w:tc>
        <w:tc>
          <w:tcPr>
            <w:tcW w:w="2280" w:type="dxa"/>
          </w:tcPr>
          <w:p w:rsidR="00EB5530" w:rsidRDefault="00270C59">
            <w:pPr>
              <w:pStyle w:val="TableParagraph"/>
              <w:spacing w:before="84" w:line="244" w:lineRule="auto"/>
              <w:ind w:left="224" w:right="793" w:hanging="15"/>
            </w:pPr>
            <w:r>
              <w:t>Amateurs and Citizens in DIYbio</w:t>
            </w:r>
          </w:p>
        </w:tc>
        <w:tc>
          <w:tcPr>
            <w:tcW w:w="4600" w:type="dxa"/>
          </w:tcPr>
          <w:p w:rsidR="00EB5530" w:rsidRDefault="00270C59">
            <w:pPr>
              <w:pStyle w:val="TableParagraph"/>
              <w:numPr>
                <w:ilvl w:val="0"/>
                <w:numId w:val="5"/>
              </w:numPr>
              <w:tabs>
                <w:tab w:val="left" w:pos="773"/>
              </w:tabs>
              <w:spacing w:before="84"/>
              <w:ind w:firstLine="0"/>
            </w:pPr>
            <w:r>
              <w:t>Garage</w:t>
            </w:r>
            <w:r>
              <w:rPr>
                <w:spacing w:val="-2"/>
              </w:rPr>
              <w:t xml:space="preserve"> </w:t>
            </w:r>
            <w:r>
              <w:t>Labs</w:t>
            </w:r>
          </w:p>
          <w:p w:rsidR="00EB5530" w:rsidRDefault="00270C59">
            <w:pPr>
              <w:pStyle w:val="TableParagraph"/>
              <w:numPr>
                <w:ilvl w:val="0"/>
                <w:numId w:val="5"/>
              </w:numPr>
              <w:tabs>
                <w:tab w:val="left" w:pos="773"/>
              </w:tabs>
              <w:spacing w:before="10"/>
              <w:ind w:firstLine="0"/>
            </w:pPr>
            <w:r>
              <w:t>Experimental Programs in</w:t>
            </w:r>
            <w:r>
              <w:rPr>
                <w:spacing w:val="-8"/>
              </w:rPr>
              <w:t xml:space="preserve"> </w:t>
            </w:r>
            <w:r>
              <w:t>DIYbio</w:t>
            </w:r>
          </w:p>
          <w:p w:rsidR="00EB5530" w:rsidRDefault="00270C59">
            <w:pPr>
              <w:pStyle w:val="TableParagraph"/>
              <w:numPr>
                <w:ilvl w:val="0"/>
                <w:numId w:val="5"/>
              </w:numPr>
              <w:tabs>
                <w:tab w:val="left" w:pos="769"/>
              </w:tabs>
              <w:spacing w:before="5"/>
              <w:ind w:right="148" w:firstLine="0"/>
            </w:pPr>
            <w:r>
              <w:t>What does DIYbio tell us about</w:t>
            </w:r>
            <w:r>
              <w:rPr>
                <w:spacing w:val="-32"/>
              </w:rPr>
              <w:t xml:space="preserve"> </w:t>
            </w:r>
            <w:r>
              <w:t>scientific practice?</w:t>
            </w:r>
          </w:p>
        </w:tc>
        <w:tc>
          <w:tcPr>
            <w:tcW w:w="1620" w:type="dxa"/>
          </w:tcPr>
          <w:p w:rsidR="00EB5530" w:rsidRDefault="00270C59">
            <w:pPr>
              <w:pStyle w:val="TableParagraph"/>
              <w:spacing w:before="84"/>
              <w:ind w:left="229"/>
            </w:pPr>
            <w:r>
              <w:t>29</w:t>
            </w:r>
          </w:p>
        </w:tc>
      </w:tr>
      <w:tr w:rsidR="00EB5530">
        <w:trPr>
          <w:trHeight w:val="970"/>
        </w:trPr>
        <w:tc>
          <w:tcPr>
            <w:tcW w:w="1500" w:type="dxa"/>
          </w:tcPr>
          <w:p w:rsidR="00EB5530" w:rsidRDefault="00270C59">
            <w:pPr>
              <w:pStyle w:val="TableParagraph"/>
              <w:spacing w:before="96"/>
              <w:ind w:left="521" w:right="181" w:hanging="321"/>
            </w:pPr>
            <w:r>
              <w:t>December 2 (RL)</w:t>
            </w:r>
          </w:p>
        </w:tc>
        <w:tc>
          <w:tcPr>
            <w:tcW w:w="2280" w:type="dxa"/>
          </w:tcPr>
          <w:p w:rsidR="00EB5530" w:rsidRDefault="00270C59">
            <w:pPr>
              <w:pStyle w:val="TableParagraph"/>
              <w:spacing w:before="96"/>
              <w:ind w:left="224" w:right="426" w:hanging="15"/>
            </w:pPr>
            <w:r>
              <w:t>Stories We Tell about DIY Biotech</w:t>
            </w:r>
          </w:p>
        </w:tc>
        <w:tc>
          <w:tcPr>
            <w:tcW w:w="4600" w:type="dxa"/>
          </w:tcPr>
          <w:p w:rsidR="00EB5530" w:rsidRDefault="00270C59">
            <w:pPr>
              <w:pStyle w:val="TableParagraph"/>
              <w:numPr>
                <w:ilvl w:val="0"/>
                <w:numId w:val="4"/>
              </w:numPr>
              <w:tabs>
                <w:tab w:val="left" w:pos="773"/>
              </w:tabs>
              <w:spacing w:before="96"/>
              <w:ind w:hanging="187"/>
            </w:pPr>
            <w:r>
              <w:t>DIY Bio and</w:t>
            </w:r>
            <w:r>
              <w:rPr>
                <w:spacing w:val="-12"/>
              </w:rPr>
              <w:t xml:space="preserve"> </w:t>
            </w:r>
            <w:r>
              <w:t>Ethics</w:t>
            </w:r>
          </w:p>
          <w:p w:rsidR="00EB5530" w:rsidRDefault="00270C59">
            <w:pPr>
              <w:pStyle w:val="TableParagraph"/>
              <w:numPr>
                <w:ilvl w:val="0"/>
                <w:numId w:val="4"/>
              </w:numPr>
              <w:tabs>
                <w:tab w:val="left" w:pos="773"/>
              </w:tabs>
              <w:spacing w:before="5"/>
              <w:ind w:hanging="187"/>
            </w:pPr>
            <w:r>
              <w:t>Bodily</w:t>
            </w:r>
            <w:r>
              <w:rPr>
                <w:spacing w:val="-14"/>
              </w:rPr>
              <w:t xml:space="preserve"> </w:t>
            </w:r>
            <w:r>
              <w:t>Autonomy</w:t>
            </w:r>
          </w:p>
          <w:p w:rsidR="00EB5530" w:rsidRDefault="00270C59">
            <w:pPr>
              <w:pStyle w:val="TableParagraph"/>
              <w:numPr>
                <w:ilvl w:val="0"/>
                <w:numId w:val="4"/>
              </w:numPr>
              <w:tabs>
                <w:tab w:val="left" w:pos="773"/>
              </w:tabs>
              <w:spacing w:before="10"/>
              <w:ind w:hanging="187"/>
            </w:pPr>
            <w:r>
              <w:t>Living Experiments &amp;</w:t>
            </w:r>
            <w:r>
              <w:rPr>
                <w:spacing w:val="-22"/>
              </w:rPr>
              <w:t xml:space="preserve"> </w:t>
            </w:r>
            <w:r>
              <w:t>Transcorporeality</w:t>
            </w:r>
          </w:p>
        </w:tc>
        <w:tc>
          <w:tcPr>
            <w:tcW w:w="1620" w:type="dxa"/>
          </w:tcPr>
          <w:p w:rsidR="00EB5530" w:rsidRDefault="00270C59">
            <w:pPr>
              <w:pStyle w:val="TableParagraph"/>
              <w:spacing w:before="96"/>
            </w:pPr>
            <w:r>
              <w:t>30, 31</w:t>
            </w:r>
          </w:p>
        </w:tc>
      </w:tr>
      <w:tr w:rsidR="00EB5530">
        <w:trPr>
          <w:trHeight w:val="969"/>
        </w:trPr>
        <w:tc>
          <w:tcPr>
            <w:tcW w:w="1500" w:type="dxa"/>
          </w:tcPr>
          <w:p w:rsidR="00EB5530" w:rsidRDefault="00270C59">
            <w:pPr>
              <w:pStyle w:val="TableParagraph"/>
              <w:spacing w:before="95"/>
              <w:ind w:left="502" w:right="181" w:hanging="302"/>
            </w:pPr>
            <w:r>
              <w:t>December 7 (MS)</w:t>
            </w:r>
          </w:p>
        </w:tc>
        <w:tc>
          <w:tcPr>
            <w:tcW w:w="2280" w:type="dxa"/>
          </w:tcPr>
          <w:p w:rsidR="00EB5530" w:rsidRDefault="00270C59">
            <w:pPr>
              <w:pStyle w:val="TableParagraph"/>
              <w:spacing w:before="95"/>
              <w:ind w:left="224"/>
            </w:pPr>
            <w:r>
              <w:t>DIYbio and the FBI</w:t>
            </w:r>
          </w:p>
        </w:tc>
        <w:tc>
          <w:tcPr>
            <w:tcW w:w="4600" w:type="dxa"/>
          </w:tcPr>
          <w:p w:rsidR="00EB5530" w:rsidRDefault="00270C59">
            <w:pPr>
              <w:pStyle w:val="TableParagraph"/>
              <w:numPr>
                <w:ilvl w:val="0"/>
                <w:numId w:val="3"/>
              </w:numPr>
              <w:tabs>
                <w:tab w:val="left" w:pos="773"/>
              </w:tabs>
              <w:spacing w:before="95"/>
              <w:ind w:right="211" w:firstLine="0"/>
            </w:pPr>
            <w:r>
              <w:t>Recombinant</w:t>
            </w:r>
            <w:r>
              <w:rPr>
                <w:spacing w:val="-6"/>
              </w:rPr>
              <w:t xml:space="preserve"> </w:t>
            </w:r>
            <w:r>
              <w:t>DNA</w:t>
            </w:r>
            <w:r>
              <w:rPr>
                <w:spacing w:val="-17"/>
              </w:rPr>
              <w:t xml:space="preserve"> </w:t>
            </w:r>
            <w:r>
              <w:t>from</w:t>
            </w:r>
            <w:r>
              <w:rPr>
                <w:spacing w:val="-17"/>
              </w:rPr>
              <w:t xml:space="preserve"> </w:t>
            </w:r>
            <w:r>
              <w:t>Asilomar</w:t>
            </w:r>
            <w:r>
              <w:rPr>
                <w:spacing w:val="-6"/>
              </w:rPr>
              <w:t xml:space="preserve"> </w:t>
            </w:r>
            <w:r>
              <w:t>to</w:t>
            </w:r>
            <w:r>
              <w:rPr>
                <w:spacing w:val="-6"/>
              </w:rPr>
              <w:t xml:space="preserve"> </w:t>
            </w:r>
            <w:r>
              <w:t>the Garage</w:t>
            </w:r>
          </w:p>
          <w:p w:rsidR="00EB5530" w:rsidRDefault="00270C59">
            <w:pPr>
              <w:pStyle w:val="TableParagraph"/>
              <w:numPr>
                <w:ilvl w:val="0"/>
                <w:numId w:val="3"/>
              </w:numPr>
              <w:tabs>
                <w:tab w:val="left" w:pos="769"/>
              </w:tabs>
              <w:spacing w:before="10"/>
              <w:ind w:left="768" w:hanging="183"/>
            </w:pPr>
            <w:r>
              <w:t xml:space="preserve">The </w:t>
            </w:r>
            <w:r>
              <w:rPr>
                <w:spacing w:val="-4"/>
              </w:rPr>
              <w:t xml:space="preserve">FBI’s </w:t>
            </w:r>
            <w:r>
              <w:t>relationship to</w:t>
            </w:r>
            <w:r>
              <w:rPr>
                <w:spacing w:val="-3"/>
              </w:rPr>
              <w:t xml:space="preserve"> </w:t>
            </w:r>
            <w:r>
              <w:t>DIYbio</w:t>
            </w:r>
          </w:p>
        </w:tc>
        <w:tc>
          <w:tcPr>
            <w:tcW w:w="1620" w:type="dxa"/>
          </w:tcPr>
          <w:p w:rsidR="00EB5530" w:rsidRDefault="00270C59">
            <w:pPr>
              <w:pStyle w:val="TableParagraph"/>
              <w:spacing w:before="95"/>
            </w:pPr>
            <w:r>
              <w:t>32, 33</w:t>
            </w:r>
          </w:p>
        </w:tc>
      </w:tr>
      <w:tr w:rsidR="00EB5530">
        <w:trPr>
          <w:trHeight w:val="950"/>
        </w:trPr>
        <w:tc>
          <w:tcPr>
            <w:tcW w:w="1500" w:type="dxa"/>
          </w:tcPr>
          <w:p w:rsidR="00EB5530" w:rsidRDefault="00270C59">
            <w:pPr>
              <w:pStyle w:val="TableParagraph"/>
              <w:spacing w:before="88"/>
              <w:ind w:left="517" w:right="181" w:hanging="317"/>
            </w:pPr>
            <w:r>
              <w:t>December 8 (RV)</w:t>
            </w:r>
          </w:p>
        </w:tc>
        <w:tc>
          <w:tcPr>
            <w:tcW w:w="2280" w:type="dxa"/>
          </w:tcPr>
          <w:p w:rsidR="00EB5530" w:rsidRDefault="00270C59">
            <w:pPr>
              <w:pStyle w:val="TableParagraph"/>
              <w:spacing w:before="88"/>
              <w:ind w:left="224" w:right="110"/>
            </w:pPr>
            <w:r>
              <w:t>Feminist Technologies and DIY Biology</w:t>
            </w:r>
          </w:p>
        </w:tc>
        <w:tc>
          <w:tcPr>
            <w:tcW w:w="4600" w:type="dxa"/>
          </w:tcPr>
          <w:p w:rsidR="00EB5530" w:rsidRDefault="00EB5530">
            <w:pPr>
              <w:pStyle w:val="TableParagraph"/>
              <w:ind w:left="0"/>
            </w:pPr>
          </w:p>
        </w:tc>
        <w:tc>
          <w:tcPr>
            <w:tcW w:w="1620" w:type="dxa"/>
          </w:tcPr>
          <w:p w:rsidR="00EB5530" w:rsidRDefault="00270C59">
            <w:pPr>
              <w:pStyle w:val="TableParagraph"/>
              <w:spacing w:before="88"/>
            </w:pPr>
            <w:r>
              <w:t>34, 35, 36</w:t>
            </w:r>
          </w:p>
        </w:tc>
      </w:tr>
    </w:tbl>
    <w:p w:rsidR="00EB5530" w:rsidRDefault="00EB5530">
      <w:pPr>
        <w:sectPr w:rsidR="00EB5530" w:rsidSect="00032DC5">
          <w:pgSz w:w="12240" w:h="15840" w:code="1"/>
          <w:pgMar w:top="2580" w:right="662" w:bottom="1300" w:left="1339" w:header="173" w:footer="1152" w:gutter="0"/>
          <w:cols w:space="720"/>
        </w:sectPr>
      </w:pPr>
    </w:p>
    <w:p w:rsidR="00EB5530" w:rsidRDefault="00270C59">
      <w:pPr>
        <w:spacing w:before="84"/>
        <w:ind w:left="115"/>
        <w:rPr>
          <w:b/>
        </w:rPr>
      </w:pPr>
      <w:r>
        <w:rPr>
          <w:b/>
        </w:rPr>
        <w:lastRenderedPageBreak/>
        <w:t>*Final Paper due Friday of Week 10</w:t>
      </w:r>
    </w:p>
    <w:p w:rsidR="00EB5530" w:rsidRDefault="00270C59">
      <w:pPr>
        <w:spacing w:before="14"/>
        <w:ind w:left="115"/>
        <w:rPr>
          <w:b/>
        </w:rPr>
      </w:pPr>
      <w:r>
        <w:rPr>
          <w:b/>
        </w:rPr>
        <w:t>*Final Exam Scheduling TBA</w:t>
      </w:r>
    </w:p>
    <w:p w:rsidR="00EB5530" w:rsidRDefault="00EB5530">
      <w:pPr>
        <w:pStyle w:val="BodyText"/>
        <w:spacing w:before="3"/>
        <w:rPr>
          <w:b/>
          <w:sz w:val="24"/>
        </w:rPr>
      </w:pPr>
    </w:p>
    <w:p w:rsidR="00EB5530" w:rsidRDefault="00270C59">
      <w:pPr>
        <w:pStyle w:val="BodyText"/>
        <w:spacing w:line="504" w:lineRule="auto"/>
        <w:ind w:left="115" w:right="1848"/>
      </w:pPr>
      <w:r>
        <w:t xml:space="preserve">Note: Readings were listed by number after this table but have been excluded here for length </w:t>
      </w:r>
      <w:r>
        <w:rPr>
          <w:u w:val="thick"/>
        </w:rPr>
        <w:t>Example 3: Political Violence in the Modern WOrld</w:t>
      </w:r>
    </w:p>
    <w:p w:rsidR="00EB5530" w:rsidRDefault="00270C59">
      <w:pPr>
        <w:pStyle w:val="BodyText"/>
        <w:spacing w:line="20" w:lineRule="exact"/>
        <w:ind w:left="92"/>
        <w:rPr>
          <w:sz w:val="2"/>
        </w:rPr>
      </w:pPr>
      <w:r>
        <w:rPr>
          <w:sz w:val="2"/>
        </w:rPr>
      </w:r>
      <w:r>
        <w:rPr>
          <w:sz w:val="2"/>
        </w:rPr>
        <w:pict>
          <v:group id="_x0000_s1031" style="width:468pt;height:.75pt;mso-position-horizontal-relative:char;mso-position-vertical-relative:line" coordsize="9360,15">
            <v:line id="_x0000_s1032" style="position:absolute" from="0,8" to="9360,8"/>
            <w10:wrap type="none"/>
            <w10:anchorlock/>
          </v:group>
        </w:pict>
      </w:r>
    </w:p>
    <w:p w:rsidR="00EB5530" w:rsidRDefault="00270C59">
      <w:pPr>
        <w:pStyle w:val="Heading4"/>
        <w:spacing w:after="17"/>
      </w:pPr>
      <w:r>
        <w:t>Week 3 ∙ January 19 and 21 ∙ Part 1: Memory / Part 2: Justice and Truth</w:t>
      </w:r>
    </w:p>
    <w:p w:rsidR="00EB5530" w:rsidRDefault="00270C59">
      <w:pPr>
        <w:pStyle w:val="BodyText"/>
        <w:spacing w:line="20" w:lineRule="exact"/>
        <w:ind w:left="92"/>
        <w:rPr>
          <w:sz w:val="2"/>
        </w:rPr>
      </w:pPr>
      <w:r>
        <w:rPr>
          <w:sz w:val="2"/>
        </w:rPr>
      </w:r>
      <w:r>
        <w:rPr>
          <w:sz w:val="2"/>
        </w:rPr>
        <w:pict>
          <v:group id="_x0000_s1029" style="width:468pt;height:.75pt;mso-position-horizontal-relative:char;mso-position-vertical-relative:line" coordsize="9360,15">
            <v:line id="_x0000_s1030" style="position:absolute" from="0,8" to="9360,8"/>
            <w10:wrap type="none"/>
            <w10:anchorlock/>
          </v:group>
        </w:pict>
      </w:r>
    </w:p>
    <w:p w:rsidR="00EB5530" w:rsidRDefault="00EB5530">
      <w:pPr>
        <w:pStyle w:val="BodyText"/>
        <w:spacing w:before="5"/>
        <w:rPr>
          <w:b/>
          <w:sz w:val="21"/>
        </w:rPr>
      </w:pPr>
    </w:p>
    <w:p w:rsidR="00EB5530" w:rsidRDefault="00270C59">
      <w:pPr>
        <w:pStyle w:val="BodyText"/>
        <w:ind w:left="100"/>
      </w:pPr>
      <w:r>
        <w:rPr>
          <w:spacing w:val="-55"/>
          <w:u w:val="thick"/>
        </w:rPr>
        <w:t xml:space="preserve"> </w:t>
      </w:r>
      <w:r>
        <w:rPr>
          <w:u w:val="thick"/>
        </w:rPr>
        <w:t>January 19: Indonesia 1965: Memory and Forgetting (Robinson)</w:t>
      </w:r>
    </w:p>
    <w:p w:rsidR="00EB5530" w:rsidRDefault="00EB5530">
      <w:pPr>
        <w:pStyle w:val="BodyText"/>
        <w:spacing w:before="11"/>
        <w:rPr>
          <w:sz w:val="21"/>
        </w:rPr>
      </w:pPr>
    </w:p>
    <w:p w:rsidR="00EB5530" w:rsidRDefault="00270C59">
      <w:pPr>
        <w:pStyle w:val="BodyText"/>
        <w:ind w:left="820" w:right="821"/>
      </w:pPr>
      <w:r>
        <w:t>Summary: A discussion of the reasons for the odd silence about the mass violence of 1965, focusing on the ways in which trauma, propaganda, and fear have combined to produce silence and inaction.</w:t>
      </w:r>
    </w:p>
    <w:p w:rsidR="00EB5530" w:rsidRDefault="00EB5530">
      <w:pPr>
        <w:pStyle w:val="BodyText"/>
      </w:pPr>
    </w:p>
    <w:p w:rsidR="00EB5530" w:rsidRDefault="00270C59">
      <w:pPr>
        <w:pStyle w:val="BodyText"/>
        <w:ind w:left="820"/>
      </w:pPr>
      <w:r>
        <w:t>Readings:</w:t>
      </w:r>
    </w:p>
    <w:p w:rsidR="00EB5530" w:rsidRDefault="00270C59">
      <w:pPr>
        <w:pStyle w:val="ListParagraph"/>
        <w:numPr>
          <w:ilvl w:val="0"/>
          <w:numId w:val="2"/>
        </w:numPr>
        <w:tabs>
          <w:tab w:val="left" w:pos="1179"/>
          <w:tab w:val="left" w:pos="1180"/>
        </w:tabs>
        <w:ind w:right="979"/>
      </w:pPr>
      <w:r>
        <w:t>Michael</w:t>
      </w:r>
      <w:r>
        <w:rPr>
          <w:spacing w:val="-5"/>
        </w:rPr>
        <w:t xml:space="preserve"> </w:t>
      </w:r>
      <w:r>
        <w:t>G.</w:t>
      </w:r>
      <w:r>
        <w:rPr>
          <w:spacing w:val="-8"/>
        </w:rPr>
        <w:t xml:space="preserve"> </w:t>
      </w:r>
      <w:r>
        <w:rPr>
          <w:spacing w:val="-6"/>
        </w:rPr>
        <w:t>Vann,</w:t>
      </w:r>
      <w:r>
        <w:rPr>
          <w:spacing w:val="-4"/>
        </w:rPr>
        <w:t xml:space="preserve"> </w:t>
      </w:r>
      <w:r>
        <w:t>“</w:t>
      </w:r>
      <w:r>
        <w:rPr>
          <w:color w:val="0000FF"/>
          <w:spacing w:val="-52"/>
          <w:u w:val="thick" w:color="0000FF"/>
        </w:rPr>
        <w:t xml:space="preserve"> </w:t>
      </w:r>
      <w:hyperlink r:id="rId45">
        <w:r>
          <w:rPr>
            <w:color w:val="0000FF"/>
            <w:spacing w:val="-3"/>
            <w:u w:val="thick" w:color="0000FF"/>
          </w:rPr>
          <w:t>Suharto’s</w:t>
        </w:r>
        <w:r>
          <w:rPr>
            <w:color w:val="0000FF"/>
            <w:spacing w:val="-5"/>
            <w:u w:val="thick" w:color="0000FF"/>
          </w:rPr>
          <w:t xml:space="preserve"> </w:t>
        </w:r>
        <w:r>
          <w:rPr>
            <w:color w:val="0000FF"/>
            <w:u w:val="thick" w:color="0000FF"/>
          </w:rPr>
          <w:t>Shadow</w:t>
        </w:r>
        <w:r>
          <w:rPr>
            <w:color w:val="0000FF"/>
            <w:spacing w:val="-4"/>
            <w:u w:val="thick" w:color="0000FF"/>
          </w:rPr>
          <w:t xml:space="preserve"> </w:t>
        </w:r>
        <w:r>
          <w:rPr>
            <w:color w:val="0000FF"/>
            <w:u w:val="thick" w:color="0000FF"/>
          </w:rPr>
          <w:t>Still</w:t>
        </w:r>
        <w:r>
          <w:rPr>
            <w:color w:val="0000FF"/>
            <w:spacing w:val="-4"/>
            <w:u w:val="thick" w:color="0000FF"/>
          </w:rPr>
          <w:t xml:space="preserve"> </w:t>
        </w:r>
        <w:r>
          <w:rPr>
            <w:color w:val="0000FF"/>
            <w:u w:val="thick" w:color="0000FF"/>
          </w:rPr>
          <w:t>Lingers</w:t>
        </w:r>
        <w:r>
          <w:rPr>
            <w:color w:val="0000FF"/>
            <w:spacing w:val="-5"/>
            <w:u w:val="thick" w:color="0000FF"/>
          </w:rPr>
          <w:t xml:space="preserve"> </w:t>
        </w:r>
        <w:r>
          <w:rPr>
            <w:color w:val="0000FF"/>
            <w:u w:val="thick" w:color="0000FF"/>
          </w:rPr>
          <w:t>in</w:t>
        </w:r>
        <w:r>
          <w:rPr>
            <w:color w:val="0000FF"/>
            <w:spacing w:val="-4"/>
            <w:u w:val="thick" w:color="0000FF"/>
          </w:rPr>
          <w:t xml:space="preserve"> </w:t>
        </w:r>
        <w:r>
          <w:rPr>
            <w:color w:val="0000FF"/>
            <w:u w:val="thick" w:color="0000FF"/>
          </w:rPr>
          <w:t>Indonesian</w:t>
        </w:r>
        <w:r>
          <w:rPr>
            <w:color w:val="0000FF"/>
            <w:spacing w:val="-4"/>
            <w:u w:val="thick" w:color="0000FF"/>
          </w:rPr>
          <w:t xml:space="preserve"> </w:t>
        </w:r>
        <w:r>
          <w:rPr>
            <w:color w:val="0000FF"/>
            <w:u w:val="thick" w:color="0000FF"/>
          </w:rPr>
          <w:t>Museums</w:t>
        </w:r>
      </w:hyperlink>
      <w:r>
        <w:t>,”</w:t>
      </w:r>
      <w:r>
        <w:rPr>
          <w:spacing w:val="-5"/>
        </w:rPr>
        <w:t xml:space="preserve"> </w:t>
      </w:r>
      <w:r>
        <w:rPr>
          <w:i/>
        </w:rPr>
        <w:t>The</w:t>
      </w:r>
      <w:r>
        <w:rPr>
          <w:i/>
          <w:spacing w:val="-4"/>
        </w:rPr>
        <w:t xml:space="preserve"> </w:t>
      </w:r>
      <w:r>
        <w:rPr>
          <w:i/>
        </w:rPr>
        <w:t>Diplomat</w:t>
      </w:r>
      <w:r>
        <w:t>, February 6,</w:t>
      </w:r>
      <w:r>
        <w:rPr>
          <w:spacing w:val="-3"/>
        </w:rPr>
        <w:t xml:space="preserve"> </w:t>
      </w:r>
      <w:r>
        <w:t>2019.</w:t>
      </w:r>
    </w:p>
    <w:p w:rsidR="00EB5530" w:rsidRDefault="00EB5530">
      <w:pPr>
        <w:pStyle w:val="BodyText"/>
      </w:pPr>
    </w:p>
    <w:p w:rsidR="00EB5530" w:rsidRDefault="00270C59">
      <w:pPr>
        <w:pStyle w:val="BodyText"/>
        <w:ind w:left="820"/>
      </w:pPr>
      <w:r>
        <w:t>*</w:t>
      </w:r>
      <w:r>
        <w:rPr>
          <w:spacing w:val="-9"/>
        </w:rPr>
        <w:t xml:space="preserve"> </w:t>
      </w:r>
      <w:r>
        <w:t>Optional:</w:t>
      </w:r>
    </w:p>
    <w:p w:rsidR="00EB5530" w:rsidRDefault="00270C59">
      <w:pPr>
        <w:pStyle w:val="ListParagraph"/>
        <w:numPr>
          <w:ilvl w:val="0"/>
          <w:numId w:val="2"/>
        </w:numPr>
        <w:tabs>
          <w:tab w:val="left" w:pos="1179"/>
          <w:tab w:val="left" w:pos="1180"/>
        </w:tabs>
        <w:rPr>
          <w:i/>
        </w:rPr>
      </w:pPr>
      <w:r>
        <w:t>Mary</w:t>
      </w:r>
      <w:r>
        <w:rPr>
          <w:spacing w:val="-5"/>
        </w:rPr>
        <w:t xml:space="preserve"> </w:t>
      </w:r>
      <w:r>
        <w:t>S.</w:t>
      </w:r>
      <w:r>
        <w:rPr>
          <w:spacing w:val="-5"/>
        </w:rPr>
        <w:t xml:space="preserve"> </w:t>
      </w:r>
      <w:r>
        <w:t>Zurbuchen,</w:t>
      </w:r>
      <w:r>
        <w:rPr>
          <w:spacing w:val="-4"/>
        </w:rPr>
        <w:t xml:space="preserve"> </w:t>
      </w:r>
      <w:r>
        <w:rPr>
          <w:spacing w:val="-3"/>
        </w:rPr>
        <w:t>“History,</w:t>
      </w:r>
      <w:r>
        <w:rPr>
          <w:spacing w:val="-5"/>
        </w:rPr>
        <w:t xml:space="preserve"> </w:t>
      </w:r>
      <w:r>
        <w:rPr>
          <w:spacing w:val="-3"/>
        </w:rPr>
        <w:t>Memory,</w:t>
      </w:r>
      <w:r>
        <w:rPr>
          <w:spacing w:val="-4"/>
        </w:rPr>
        <w:t xml:space="preserve"> </w:t>
      </w:r>
      <w:r>
        <w:t>and</w:t>
      </w:r>
      <w:r>
        <w:rPr>
          <w:spacing w:val="-5"/>
        </w:rPr>
        <w:t xml:space="preserve"> </w:t>
      </w:r>
      <w:r>
        <w:t>the</w:t>
      </w:r>
      <w:r>
        <w:rPr>
          <w:spacing w:val="-5"/>
        </w:rPr>
        <w:t xml:space="preserve"> </w:t>
      </w:r>
      <w:r>
        <w:t>‘1965</w:t>
      </w:r>
      <w:r>
        <w:rPr>
          <w:spacing w:val="-4"/>
        </w:rPr>
        <w:t xml:space="preserve"> </w:t>
      </w:r>
      <w:r>
        <w:t>Incident’</w:t>
      </w:r>
      <w:r>
        <w:rPr>
          <w:spacing w:val="-20"/>
        </w:rPr>
        <w:t xml:space="preserve"> </w:t>
      </w:r>
      <w:r>
        <w:t>in</w:t>
      </w:r>
      <w:r>
        <w:rPr>
          <w:spacing w:val="-4"/>
        </w:rPr>
        <w:t xml:space="preserve"> </w:t>
      </w:r>
      <w:r>
        <w:t>Indonesia,”</w:t>
      </w:r>
      <w:r>
        <w:rPr>
          <w:spacing w:val="11"/>
        </w:rPr>
        <w:t xml:space="preserve"> </w:t>
      </w:r>
      <w:r>
        <w:rPr>
          <w:i/>
        </w:rPr>
        <w:t>Asian</w:t>
      </w:r>
      <w:r>
        <w:rPr>
          <w:i/>
          <w:spacing w:val="-4"/>
        </w:rPr>
        <w:t xml:space="preserve"> </w:t>
      </w:r>
      <w:r>
        <w:rPr>
          <w:i/>
        </w:rPr>
        <w:t>Survey</w:t>
      </w:r>
    </w:p>
    <w:p w:rsidR="00EB5530" w:rsidRDefault="00270C59">
      <w:pPr>
        <w:pStyle w:val="BodyText"/>
        <w:ind w:right="4555"/>
        <w:jc w:val="center"/>
      </w:pPr>
      <w:r>
        <w:t>42, no. 4 (July/August 2002): 564-81.</w:t>
      </w:r>
    </w:p>
    <w:p w:rsidR="00EB5530" w:rsidRDefault="00270C59">
      <w:pPr>
        <w:pStyle w:val="ListParagraph"/>
        <w:numPr>
          <w:ilvl w:val="0"/>
          <w:numId w:val="2"/>
        </w:numPr>
        <w:tabs>
          <w:tab w:val="left" w:pos="1179"/>
          <w:tab w:val="left" w:pos="1180"/>
        </w:tabs>
      </w:pPr>
      <w:r>
        <w:t xml:space="preserve">Geoffrey Robinson, </w:t>
      </w:r>
      <w:r>
        <w:rPr>
          <w:i/>
        </w:rPr>
        <w:t xml:space="preserve">The Killing Season, </w:t>
      </w:r>
      <w:r>
        <w:t xml:space="preserve">Chap </w:t>
      </w:r>
      <w:r>
        <w:rPr>
          <w:spacing w:val="-4"/>
        </w:rPr>
        <w:t xml:space="preserve">11, </w:t>
      </w:r>
      <w:r>
        <w:rPr>
          <w:spacing w:val="-3"/>
        </w:rPr>
        <w:t xml:space="preserve">“Violence, </w:t>
      </w:r>
      <w:r>
        <w:t>Legacies, Silence,”</w:t>
      </w:r>
      <w:r>
        <w:rPr>
          <w:spacing w:val="-21"/>
        </w:rPr>
        <w:t xml:space="preserve"> </w:t>
      </w:r>
      <w:r>
        <w:t>p.292-313.</w:t>
      </w:r>
    </w:p>
    <w:p w:rsidR="00EB5530" w:rsidRDefault="00EB5530">
      <w:pPr>
        <w:pStyle w:val="BodyText"/>
      </w:pPr>
    </w:p>
    <w:p w:rsidR="00EB5530" w:rsidRDefault="00270C59">
      <w:pPr>
        <w:pStyle w:val="BodyText"/>
        <w:ind w:left="100"/>
      </w:pPr>
      <w:r>
        <w:rPr>
          <w:spacing w:val="-55"/>
          <w:u w:val="thick"/>
        </w:rPr>
        <w:t xml:space="preserve"> </w:t>
      </w:r>
      <w:r>
        <w:rPr>
          <w:u w:val="thick"/>
        </w:rPr>
        <w:t xml:space="preserve">January 21: Uneven Justice: The Holocaust on </w:t>
      </w:r>
      <w:r>
        <w:rPr>
          <w:spacing w:val="-3"/>
          <w:u w:val="thick"/>
        </w:rPr>
        <w:t xml:space="preserve">Trial </w:t>
      </w:r>
      <w:r>
        <w:rPr>
          <w:u w:val="thick"/>
        </w:rPr>
        <w:t>(McBride)</w:t>
      </w:r>
    </w:p>
    <w:p w:rsidR="00EB5530" w:rsidRDefault="00EB5530">
      <w:pPr>
        <w:pStyle w:val="BodyText"/>
      </w:pPr>
    </w:p>
    <w:p w:rsidR="00EB5530" w:rsidRDefault="00270C59">
      <w:pPr>
        <w:pStyle w:val="BodyText"/>
        <w:ind w:left="820" w:right="821"/>
      </w:pPr>
      <w:r>
        <w:t>Summary: Discussion of legal responses to Nazism and the Holocaust from Nuremberg to the present.</w:t>
      </w:r>
    </w:p>
    <w:p w:rsidR="00EB5530" w:rsidRDefault="00EB5530">
      <w:pPr>
        <w:pStyle w:val="BodyText"/>
      </w:pPr>
    </w:p>
    <w:p w:rsidR="00EB5530" w:rsidRDefault="00270C59">
      <w:pPr>
        <w:pStyle w:val="BodyText"/>
        <w:ind w:left="820"/>
      </w:pPr>
      <w:r>
        <w:t>Readings:</w:t>
      </w:r>
    </w:p>
    <w:p w:rsidR="00EB5530" w:rsidRDefault="00270C59">
      <w:pPr>
        <w:pStyle w:val="ListParagraph"/>
        <w:numPr>
          <w:ilvl w:val="0"/>
          <w:numId w:val="2"/>
        </w:numPr>
        <w:tabs>
          <w:tab w:val="left" w:pos="1179"/>
          <w:tab w:val="left" w:pos="1180"/>
        </w:tabs>
      </w:pPr>
      <w:r>
        <w:t xml:space="preserve">Rebecca Wittman, “Punishment” in </w:t>
      </w:r>
      <w:r>
        <w:rPr>
          <w:i/>
        </w:rPr>
        <w:t xml:space="preserve">The </w:t>
      </w:r>
      <w:r>
        <w:rPr>
          <w:i/>
          <w:spacing w:val="-3"/>
        </w:rPr>
        <w:t xml:space="preserve">Oxford </w:t>
      </w:r>
      <w:r>
        <w:rPr>
          <w:i/>
        </w:rPr>
        <w:t>Handbook of Holocaust Studies</w:t>
      </w:r>
      <w:r>
        <w:t>,</w:t>
      </w:r>
      <w:r>
        <w:rPr>
          <w:spacing w:val="-27"/>
        </w:rPr>
        <w:t xml:space="preserve"> </w:t>
      </w:r>
      <w:r>
        <w:t>p.524-39.</w:t>
      </w:r>
    </w:p>
    <w:p w:rsidR="00EB5530" w:rsidRDefault="00270C59">
      <w:pPr>
        <w:pStyle w:val="ListParagraph"/>
        <w:numPr>
          <w:ilvl w:val="0"/>
          <w:numId w:val="2"/>
        </w:numPr>
        <w:tabs>
          <w:tab w:val="left" w:pos="1179"/>
          <w:tab w:val="left" w:pos="1180"/>
        </w:tabs>
      </w:pPr>
      <w:r>
        <w:t xml:space="preserve">“Summary of Evidence from Defense Witnesses at Nuremberg </w:t>
      </w:r>
      <w:r>
        <w:rPr>
          <w:spacing w:val="-2"/>
        </w:rPr>
        <w:t xml:space="preserve">Trial, </w:t>
      </w:r>
      <w:r>
        <w:t>August 1946”</w:t>
      </w:r>
      <w:r>
        <w:rPr>
          <w:spacing w:val="-39"/>
        </w:rPr>
        <w:t xml:space="preserve"> </w:t>
      </w:r>
      <w:r>
        <w:t>in</w:t>
      </w:r>
    </w:p>
    <w:p w:rsidR="00EB5530" w:rsidRDefault="00270C59">
      <w:pPr>
        <w:ind w:left="1180"/>
      </w:pPr>
      <w:r>
        <w:rPr>
          <w:i/>
        </w:rPr>
        <w:t>Sources of the Holocaust</w:t>
      </w:r>
      <w:r>
        <w:t>, ed. Hochstadt, p.261-5.</w:t>
      </w:r>
    </w:p>
    <w:p w:rsidR="00EB5530" w:rsidRDefault="00EB5530">
      <w:pPr>
        <w:pStyle w:val="BodyText"/>
      </w:pPr>
    </w:p>
    <w:p w:rsidR="00EB5530" w:rsidRDefault="00270C59">
      <w:pPr>
        <w:pStyle w:val="BodyText"/>
        <w:ind w:left="100"/>
      </w:pPr>
      <w:r>
        <w:t>*Section Work:</w:t>
      </w:r>
    </w:p>
    <w:p w:rsidR="00EB5530" w:rsidRDefault="00270C59">
      <w:pPr>
        <w:pStyle w:val="ListParagraph"/>
        <w:numPr>
          <w:ilvl w:val="0"/>
          <w:numId w:val="2"/>
        </w:numPr>
        <w:tabs>
          <w:tab w:val="left" w:pos="1179"/>
          <w:tab w:val="left" w:pos="1180"/>
        </w:tabs>
      </w:pPr>
      <w:r>
        <w:t>Discuss</w:t>
      </w:r>
      <w:r>
        <w:rPr>
          <w:spacing w:val="-2"/>
        </w:rPr>
        <w:t xml:space="preserve"> </w:t>
      </w:r>
      <w:r>
        <w:t>readings.</w:t>
      </w:r>
    </w:p>
    <w:p w:rsidR="00EB5530" w:rsidRDefault="00EB5530">
      <w:pPr>
        <w:pStyle w:val="BodyText"/>
      </w:pPr>
    </w:p>
    <w:p w:rsidR="00EB5530" w:rsidRDefault="00270C59">
      <w:pPr>
        <w:pStyle w:val="BodyText"/>
        <w:ind w:left="100"/>
      </w:pPr>
      <w:r>
        <w:t>*Assignments:</w:t>
      </w:r>
    </w:p>
    <w:p w:rsidR="00EB5530" w:rsidRDefault="00270C59">
      <w:pPr>
        <w:pStyle w:val="ListParagraph"/>
        <w:numPr>
          <w:ilvl w:val="0"/>
          <w:numId w:val="2"/>
        </w:numPr>
        <w:tabs>
          <w:tab w:val="left" w:pos="1179"/>
          <w:tab w:val="left" w:pos="1180"/>
        </w:tabs>
      </w:pPr>
      <w:r>
        <w:t>Drafts</w:t>
      </w:r>
      <w:r>
        <w:rPr>
          <w:spacing w:val="-3"/>
        </w:rPr>
        <w:t xml:space="preserve"> </w:t>
      </w:r>
      <w:r>
        <w:t>of</w:t>
      </w:r>
      <w:r>
        <w:rPr>
          <w:spacing w:val="-3"/>
        </w:rPr>
        <w:t xml:space="preserve"> </w:t>
      </w:r>
      <w:r>
        <w:t>your</w:t>
      </w:r>
      <w:r>
        <w:rPr>
          <w:spacing w:val="-3"/>
        </w:rPr>
        <w:t xml:space="preserve"> </w:t>
      </w:r>
      <w:r>
        <w:t>thesis</w:t>
      </w:r>
      <w:r>
        <w:rPr>
          <w:spacing w:val="-2"/>
        </w:rPr>
        <w:t xml:space="preserve"> </w:t>
      </w:r>
      <w:r>
        <w:t>statements</w:t>
      </w:r>
      <w:r>
        <w:rPr>
          <w:spacing w:val="-3"/>
        </w:rPr>
        <w:t xml:space="preserve"> </w:t>
      </w:r>
      <w:r>
        <w:t>for</w:t>
      </w:r>
      <w:r>
        <w:rPr>
          <w:spacing w:val="-3"/>
        </w:rPr>
        <w:t xml:space="preserve"> </w:t>
      </w:r>
      <w:r>
        <w:t>the</w:t>
      </w:r>
      <w:r>
        <w:rPr>
          <w:spacing w:val="-2"/>
        </w:rPr>
        <w:t xml:space="preserve"> </w:t>
      </w:r>
      <w:r>
        <w:t>Literature</w:t>
      </w:r>
      <w:r>
        <w:rPr>
          <w:spacing w:val="-3"/>
        </w:rPr>
        <w:t xml:space="preserve"> </w:t>
      </w:r>
      <w:r>
        <w:t>Paper</w:t>
      </w:r>
      <w:r>
        <w:rPr>
          <w:spacing w:val="-3"/>
        </w:rPr>
        <w:t xml:space="preserve"> </w:t>
      </w:r>
      <w:r>
        <w:t>are</w:t>
      </w:r>
      <w:r>
        <w:rPr>
          <w:spacing w:val="-3"/>
        </w:rPr>
        <w:t xml:space="preserve"> </w:t>
      </w:r>
      <w:r>
        <w:t>due</w:t>
      </w:r>
      <w:r>
        <w:rPr>
          <w:spacing w:val="-2"/>
        </w:rPr>
        <w:t xml:space="preserve"> </w:t>
      </w:r>
      <w:r>
        <w:t>by</w:t>
      </w:r>
      <w:r>
        <w:rPr>
          <w:spacing w:val="-3"/>
        </w:rPr>
        <w:t xml:space="preserve"> </w:t>
      </w:r>
      <w:r>
        <w:t>the</w:t>
      </w:r>
      <w:r>
        <w:rPr>
          <w:spacing w:val="-3"/>
        </w:rPr>
        <w:t xml:space="preserve"> </w:t>
      </w:r>
      <w:r>
        <w:t>time</w:t>
      </w:r>
      <w:r>
        <w:rPr>
          <w:spacing w:val="-2"/>
        </w:rPr>
        <w:t xml:space="preserve"> </w:t>
      </w:r>
      <w:r>
        <w:t>of</w:t>
      </w:r>
      <w:r>
        <w:rPr>
          <w:spacing w:val="-3"/>
        </w:rPr>
        <w:t xml:space="preserve"> </w:t>
      </w:r>
      <w:r>
        <w:t>your</w:t>
      </w:r>
      <w:r>
        <w:rPr>
          <w:spacing w:val="-3"/>
        </w:rPr>
        <w:t xml:space="preserve"> </w:t>
      </w:r>
      <w:r>
        <w:t>section.</w:t>
      </w:r>
    </w:p>
    <w:p w:rsidR="00EB5530" w:rsidRDefault="00EB5530">
      <w:pPr>
        <w:pStyle w:val="BodyText"/>
        <w:spacing w:before="3"/>
        <w:rPr>
          <w:sz w:val="25"/>
        </w:rPr>
      </w:pPr>
    </w:p>
    <w:p w:rsidR="00EB5530" w:rsidRDefault="00270C59">
      <w:pPr>
        <w:pStyle w:val="BodyText"/>
        <w:spacing w:before="1"/>
        <w:ind w:left="100"/>
      </w:pPr>
      <w:r>
        <w:t xml:space="preserve">**Please </w:t>
      </w:r>
      <w:hyperlink w:anchor="_PART_I:_Syllabus" w:history="1">
        <w:r w:rsidRPr="00E71EEA">
          <w:rPr>
            <w:rStyle w:val="Hyperlink"/>
          </w:rPr>
          <w:t xml:space="preserve">click </w:t>
        </w:r>
        <w:r w:rsidRPr="00E71EEA">
          <w:rPr>
            <w:rStyle w:val="Hyperlink"/>
            <w:spacing w:val="-109"/>
            <w:u w:color="1154CC"/>
          </w:rPr>
          <w:t>h</w:t>
        </w:r>
        <w:r w:rsidRPr="00E71EEA">
          <w:rPr>
            <w:rStyle w:val="Hyperlink"/>
            <w:spacing w:val="57"/>
          </w:rPr>
          <w:t xml:space="preserve"> </w:t>
        </w:r>
        <w:r w:rsidRPr="00E71EE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1"/>
        <w:rPr>
          <w:sz w:val="17"/>
        </w:rPr>
      </w:pPr>
      <w:r>
        <w:pict>
          <v:line id="_x0000_s1028" style="position:absolute;z-index:-251650560;mso-wrap-distance-left:0;mso-wrap-distance-right:0;mso-position-horizontal-relative:page" from="75pt,12.2pt" to="537pt,12.2pt" strokecolor="#878787">
            <w10:wrap type="topAndBottom" anchorx="page"/>
          </v:line>
        </w:pict>
      </w:r>
    </w:p>
    <w:p w:rsidR="00EB5530" w:rsidRDefault="00EB5530">
      <w:pPr>
        <w:rPr>
          <w:sz w:val="17"/>
        </w:rPr>
        <w:sectPr w:rsidR="00EB5530" w:rsidSect="00032DC5">
          <w:pgSz w:w="12240" w:h="15840" w:code="1"/>
          <w:pgMar w:top="2580" w:right="662" w:bottom="1300" w:left="1339" w:header="173" w:footer="1152" w:gutter="0"/>
          <w:cols w:space="720"/>
        </w:sectPr>
      </w:pPr>
    </w:p>
    <w:p w:rsidR="00EB5530" w:rsidRDefault="00270C59">
      <w:pPr>
        <w:pStyle w:val="Heading1"/>
        <w:spacing w:before="84"/>
      </w:pPr>
      <w:bookmarkStart w:id="30" w:name="_Section_10:_Academic"/>
      <w:bookmarkEnd w:id="30"/>
      <w:r>
        <w:lastRenderedPageBreak/>
        <w:t>Section 10: Academic Accommodations</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w:t>
      </w:r>
    </w:p>
    <w:p w:rsidR="00EB5530" w:rsidRDefault="00EB5530">
      <w:pPr>
        <w:pStyle w:val="BodyText"/>
        <w:spacing w:before="6"/>
        <w:rPr>
          <w:sz w:val="28"/>
        </w:rPr>
      </w:pPr>
    </w:p>
    <w:p w:rsidR="00EB5530" w:rsidRDefault="00270C59">
      <w:pPr>
        <w:pStyle w:val="BodyText"/>
        <w:spacing w:line="276" w:lineRule="auto"/>
        <w:ind w:left="100" w:right="767"/>
      </w:pPr>
      <w:r>
        <w:t xml:space="preserve">In creating an inclusive classroom, we want to make sure that every student's needs and accommodations are met. If you have a disability that requires you to need extra assistance, extra time or adapted lessons, you are entitled to, and we encourage you to, reach out to the Center for Accessible Education (CAE) to discuss your accommodations. Once you register, please make sure your “Letter of Accommodation” is viewable to us, so we can be notified and ensure that we meet your requirements to support your learning. Website: </w:t>
      </w:r>
      <w:hyperlink r:id="rId46">
        <w:r>
          <w:t>www.cae.ucla.edu</w:t>
        </w:r>
      </w:hyperlink>
    </w:p>
    <w:p w:rsidR="00EB5530" w:rsidRDefault="00270C59">
      <w:pPr>
        <w:pStyle w:val="BodyText"/>
        <w:spacing w:line="276" w:lineRule="auto"/>
        <w:ind w:left="100" w:right="6750"/>
      </w:pPr>
      <w:r>
        <w:t>Phone Number: 310-825-1501 Campus Location: Murphy Hall</w:t>
      </w:r>
      <w:r>
        <w:rPr>
          <w:spacing w:val="-40"/>
        </w:rPr>
        <w:t xml:space="preserve"> </w:t>
      </w:r>
      <w:r>
        <w:t>A255</w:t>
      </w:r>
    </w:p>
    <w:p w:rsidR="00EB5530" w:rsidRDefault="00EB5530">
      <w:pPr>
        <w:pStyle w:val="BodyText"/>
        <w:spacing w:before="4"/>
        <w:rPr>
          <w:sz w:val="25"/>
        </w:rPr>
      </w:pPr>
    </w:p>
    <w:p w:rsidR="00EB5530" w:rsidRDefault="00270C59">
      <w:pPr>
        <w:pStyle w:val="BodyText"/>
        <w:ind w:left="100"/>
      </w:pPr>
      <w:r>
        <w:rPr>
          <w:spacing w:val="-55"/>
          <w:u w:val="thick"/>
        </w:rPr>
        <w:t xml:space="preserve"> </w:t>
      </w:r>
      <w:r>
        <w:rPr>
          <w:u w:val="thick"/>
        </w:rPr>
        <w:t>Example 2: Frontiers in Human</w:t>
      </w:r>
      <w:r>
        <w:rPr>
          <w:spacing w:val="-38"/>
          <w:u w:val="thick"/>
        </w:rPr>
        <w:t xml:space="preserve"> </w:t>
      </w:r>
      <w:r>
        <w:rPr>
          <w:u w:val="thick"/>
        </w:rPr>
        <w:t>Aging</w:t>
      </w:r>
    </w:p>
    <w:p w:rsidR="00EB5530" w:rsidRDefault="00EB5530">
      <w:pPr>
        <w:pStyle w:val="BodyText"/>
        <w:spacing w:before="8"/>
        <w:rPr>
          <w:sz w:val="20"/>
        </w:rPr>
      </w:pPr>
    </w:p>
    <w:p w:rsidR="00EB5530" w:rsidRPr="00E71EEA" w:rsidRDefault="00EB5530">
      <w:pPr>
        <w:rPr>
          <w:b/>
          <w:i/>
          <w:sz w:val="20"/>
        </w:rPr>
        <w:sectPr w:rsidR="00EB5530" w:rsidRPr="00E71EEA" w:rsidSect="00032DC5">
          <w:pgSz w:w="12240" w:h="15840" w:code="1"/>
          <w:pgMar w:top="2580" w:right="662" w:bottom="1300" w:left="1339" w:header="173" w:footer="1152" w:gutter="0"/>
          <w:cols w:space="720"/>
        </w:sectPr>
      </w:pPr>
    </w:p>
    <w:p w:rsidR="00E71EEA" w:rsidRDefault="00270C59" w:rsidP="00E71EEA">
      <w:pPr>
        <w:rPr>
          <w:b/>
          <w:i/>
        </w:rPr>
      </w:pPr>
      <w:r w:rsidRPr="00E71EEA">
        <w:rPr>
          <w:b/>
          <w:i/>
        </w:rPr>
        <w:t>Students with Documented Disabilities</w:t>
      </w:r>
    </w:p>
    <w:p w:rsidR="00E71EEA" w:rsidRPr="00E71EEA" w:rsidRDefault="00E71EEA" w:rsidP="00E71EEA">
      <w:r>
        <w:rPr>
          <w:noProof/>
        </w:rPr>
        <w:pict>
          <v:shape id="Text Box 2" o:spid="_x0000_s1063" type="#_x0000_t202" style="position:absolute;margin-left:.2pt;margin-top:3.7pt;width:485.3pt;height:56.55pt;z-index:251670016;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rsidR="00E71EEA" w:rsidRPr="00E71EEA" w:rsidRDefault="00E71EEA">
                  <w:pPr>
                    <w:rPr>
                      <w:sz w:val="24"/>
                      <w:szCs w:val="24"/>
                    </w:rPr>
                  </w:pPr>
                  <w:r w:rsidRPr="00E71EEA">
                    <w:rPr>
                      <w:color w:val="000000"/>
                    </w:rPr>
                    <w:t xml:space="preserve">Students needing academic accommodations based on a disability should contact the </w:t>
                  </w:r>
                  <w:hyperlink r:id="rId47" w:history="1">
                    <w:r w:rsidRPr="00E71EEA">
                      <w:rPr>
                        <w:rStyle w:val="Hyperlink"/>
                      </w:rPr>
                      <w:t>Center for Accessible  Education</w:t>
                    </w:r>
                  </w:hyperlink>
                  <w:r w:rsidRPr="00E71EEA">
                    <w:rPr>
                      <w:color w:val="0000FF"/>
                      <w:u w:val="single"/>
                    </w:rPr>
                    <w:t xml:space="preserve"> </w:t>
                  </w:r>
                  <w:r w:rsidRPr="00E71EEA">
                    <w:rPr>
                      <w:color w:val="000000"/>
                    </w:rPr>
                    <w:t>(CAE) at Murphy Hall A255 (310-825-1501). Students should c</w:t>
                  </w:r>
                  <w:r>
                    <w:rPr>
                      <w:color w:val="000000"/>
                    </w:rPr>
                    <w:t>ontact CAE as soon as possible </w:t>
                  </w:r>
                  <w:r w:rsidRPr="00E71EEA">
                    <w:rPr>
                      <w:color w:val="000000"/>
                    </w:rPr>
                    <w:t>since reasonable notice is needed to coordinate accommodations.</w:t>
                  </w:r>
                </w:p>
              </w:txbxContent>
            </v:textbox>
            <w10:wrap type="square"/>
          </v:shape>
        </w:pict>
      </w:r>
    </w:p>
    <w:p w:rsidR="00EB5530" w:rsidRDefault="00270C59">
      <w:pPr>
        <w:pStyle w:val="BodyText"/>
        <w:spacing w:before="1"/>
        <w:ind w:left="100"/>
      </w:pPr>
      <w:r>
        <w:rPr>
          <w:u w:val="thick"/>
        </w:rPr>
        <w:t>Example 3: Biotechnology and Society</w:t>
      </w:r>
    </w:p>
    <w:p w:rsidR="00EB5530" w:rsidRDefault="00EB5530">
      <w:pPr>
        <w:pStyle w:val="BodyText"/>
        <w:spacing w:before="1"/>
        <w:rPr>
          <w:sz w:val="28"/>
        </w:rPr>
      </w:pPr>
    </w:p>
    <w:p w:rsidR="00EB5530" w:rsidRDefault="00270C59">
      <w:pPr>
        <w:ind w:left="100"/>
        <w:rPr>
          <w:b/>
        </w:rPr>
      </w:pPr>
      <w:r>
        <w:rPr>
          <w:b/>
          <w:color w:val="365E90"/>
        </w:rPr>
        <w:t>Academic Accommodations:</w:t>
      </w:r>
    </w:p>
    <w:p w:rsidR="00EB5530" w:rsidRDefault="00270C59">
      <w:pPr>
        <w:pStyle w:val="BodyText"/>
        <w:spacing w:before="10"/>
        <w:ind w:left="100" w:right="1905" w:firstLine="15"/>
      </w:pPr>
      <w:r>
        <w:t>Unfortunately, the university system doesn’t always make it possible for everyone to do their best work. We want to make sure that you have every opportunity possible to succeed. If you have a disability, you are entitled to accommodations through the Center for Accessible Education (CAE; (310) 825-1501). We encourage you to contact CAE within the first two weeks of the term to discuss accommodations.</w:t>
      </w:r>
    </w:p>
    <w:p w:rsidR="00EB5530" w:rsidRDefault="00EB5530">
      <w:pPr>
        <w:pStyle w:val="BodyText"/>
        <w:spacing w:before="9"/>
        <w:rPr>
          <w:sz w:val="23"/>
        </w:rPr>
      </w:pPr>
    </w:p>
    <w:p w:rsidR="00EB5530" w:rsidRDefault="00270C59">
      <w:pPr>
        <w:pStyle w:val="BodyText"/>
        <w:ind w:left="100"/>
      </w:pPr>
      <w:r>
        <w:t xml:space="preserve">**Please </w:t>
      </w:r>
      <w:hyperlink w:anchor="_PART_I:_Syllabus" w:history="1">
        <w:r w:rsidRPr="00E71EEA">
          <w:rPr>
            <w:rStyle w:val="Hyperlink"/>
          </w:rPr>
          <w:t xml:space="preserve">click </w:t>
        </w:r>
        <w:r w:rsidRPr="00E71EEA">
          <w:rPr>
            <w:rStyle w:val="Hyperlink"/>
            <w:spacing w:val="-109"/>
            <w:u w:color="1154CC"/>
          </w:rPr>
          <w:t>h</w:t>
        </w:r>
        <w:r w:rsidRPr="00E71EEA">
          <w:rPr>
            <w:rStyle w:val="Hyperlink"/>
            <w:spacing w:val="57"/>
          </w:rPr>
          <w:t xml:space="preserve"> </w:t>
        </w:r>
        <w:r w:rsidRPr="00E71EE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10"/>
        <w:rPr>
          <w:sz w:val="13"/>
        </w:rPr>
      </w:pPr>
      <w:r>
        <w:pict>
          <v:line id="_x0000_s1027" style="position:absolute;z-index:-251649536;mso-wrap-distance-left:0;mso-wrap-distance-right:0;mso-position-horizontal-relative:page" from="75pt,10.35pt" to="537pt,10.35pt" strokecolor="#878787">
            <w10:wrap type="topAndBottom" anchorx="page"/>
          </v:line>
        </w:pict>
      </w:r>
    </w:p>
    <w:p w:rsidR="00EB5530" w:rsidRDefault="00EB5530">
      <w:pPr>
        <w:pStyle w:val="BodyText"/>
        <w:rPr>
          <w:sz w:val="23"/>
        </w:rPr>
      </w:pPr>
    </w:p>
    <w:p w:rsidR="00EB5530" w:rsidRDefault="00270C59">
      <w:pPr>
        <w:pStyle w:val="Heading1"/>
      </w:pPr>
      <w:bookmarkStart w:id="31" w:name="_Section_11:_Other"/>
      <w:bookmarkEnd w:id="31"/>
      <w:r>
        <w:t>Section 11: Other Campus Resources</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w:t>
      </w:r>
    </w:p>
    <w:p w:rsidR="00EB5530" w:rsidRDefault="00EB5530">
      <w:pPr>
        <w:pStyle w:val="BodyText"/>
        <w:spacing w:before="6"/>
        <w:rPr>
          <w:sz w:val="28"/>
        </w:rPr>
      </w:pPr>
    </w:p>
    <w:p w:rsidR="00EB5530" w:rsidRDefault="00270C59">
      <w:pPr>
        <w:pStyle w:val="BodyText"/>
        <w:ind w:left="100"/>
      </w:pPr>
      <w:r>
        <w:rPr>
          <w:spacing w:val="-55"/>
          <w:u w:val="thick"/>
        </w:rPr>
        <w:t xml:space="preserve"> </w:t>
      </w:r>
      <w:r>
        <w:rPr>
          <w:u w:val="thick"/>
        </w:rPr>
        <w:t>Academic Counseling</w:t>
      </w:r>
    </w:p>
    <w:p w:rsidR="00EB5530" w:rsidRDefault="00EB5530">
      <w:pPr>
        <w:sectPr w:rsidR="00EB5530" w:rsidSect="00032DC5">
          <w:type w:val="continuous"/>
          <w:pgSz w:w="12240" w:h="15840" w:code="1"/>
          <w:pgMar w:top="2000" w:right="662" w:bottom="1160" w:left="1339" w:header="173" w:footer="1152" w:gutter="0"/>
          <w:cols w:space="720"/>
        </w:sectPr>
      </w:pPr>
    </w:p>
    <w:p w:rsidR="00EB5530" w:rsidRDefault="00270C59">
      <w:pPr>
        <w:pStyle w:val="BodyText"/>
        <w:spacing w:before="84" w:line="276" w:lineRule="auto"/>
        <w:ind w:left="100" w:right="821"/>
      </w:pPr>
      <w:r>
        <w:lastRenderedPageBreak/>
        <w:t>Academic Advisors aim to collaborate with you to support your academic, professional, and personal development. We encourage you to contact your academic advisor early and often to ensure your success during your first year.</w:t>
      </w:r>
    </w:p>
    <w:p w:rsidR="00EB5530" w:rsidRDefault="00270C59">
      <w:pPr>
        <w:pStyle w:val="BodyText"/>
        <w:ind w:left="100"/>
      </w:pPr>
      <w:r>
        <w:rPr>
          <w:spacing w:val="-3"/>
        </w:rPr>
        <w:t xml:space="preserve">Website: </w:t>
      </w:r>
      <w:hyperlink r:id="rId48">
        <w:r>
          <w:rPr>
            <w:color w:val="1154CC"/>
            <w:spacing w:val="-109"/>
            <w:u w:val="thick" w:color="1154CC"/>
          </w:rPr>
          <w:t>h</w:t>
        </w:r>
        <w:r>
          <w:rPr>
            <w:color w:val="1154CC"/>
            <w:spacing w:val="56"/>
          </w:rPr>
          <w:t xml:space="preserve"> </w:t>
        </w:r>
        <w:r>
          <w:rPr>
            <w:color w:val="1154CC"/>
            <w:u w:val="thick" w:color="1154CC"/>
          </w:rPr>
          <w:t>ttps://www.registrar.ucla.edu/Academics/Academic-Counseling</w:t>
        </w:r>
      </w:hyperlink>
    </w:p>
    <w:p w:rsidR="00EB5530" w:rsidRDefault="00EB5530">
      <w:pPr>
        <w:pStyle w:val="BodyText"/>
        <w:spacing w:before="7"/>
        <w:rPr>
          <w:sz w:val="28"/>
        </w:rPr>
      </w:pPr>
    </w:p>
    <w:p w:rsidR="00EB5530" w:rsidRDefault="00270C59">
      <w:pPr>
        <w:pStyle w:val="BodyText"/>
        <w:ind w:left="100"/>
      </w:pPr>
      <w:r>
        <w:rPr>
          <w:spacing w:val="-55"/>
          <w:u w:val="thick"/>
        </w:rPr>
        <w:t xml:space="preserve"> </w:t>
      </w:r>
      <w:r>
        <w:rPr>
          <w:spacing w:val="-3"/>
          <w:u w:val="thick"/>
        </w:rPr>
        <w:t xml:space="preserve">Title </w:t>
      </w:r>
      <w:r>
        <w:rPr>
          <w:u w:val="thick"/>
        </w:rPr>
        <w:t>IX Office</w:t>
      </w:r>
    </w:p>
    <w:p w:rsidR="00EB5530" w:rsidRDefault="00270C59">
      <w:pPr>
        <w:pStyle w:val="BodyText"/>
        <w:spacing w:before="38" w:line="276" w:lineRule="auto"/>
        <w:ind w:left="100" w:right="821"/>
      </w:pPr>
      <w:r>
        <w:t xml:space="preserve">Title IX prohibits gender discrimination, including sexual harassment, domestic and dating violence, sexual assault, and stalking. If you have experienced sexual harassment or sexual violence, you can receive confidential support and advocacy at the CARE Advocacy Office for Sexual and Gender-Based Violence, 1st Floor Wooden Center West, </w:t>
      </w:r>
      <w:hyperlink r:id="rId49">
        <w:r>
          <w:t xml:space="preserve">CAREadvocate@careprogram.ucla.edu, </w:t>
        </w:r>
      </w:hyperlink>
      <w:r>
        <w:t xml:space="preserve">310.206.2465. In addition, Counseling and Psychological Services (CAPS) provides confidential counseling to all students and can be reached 24/7 at 310.825.0768. You can also report sexual violence or sexual harassment directly to the University’s Title IX Coordinator, 2241 Murphy Hall, </w:t>
      </w:r>
      <w:hyperlink r:id="rId50">
        <w:r>
          <w:t>titleix@conet.ucla.edu,</w:t>
        </w:r>
      </w:hyperlink>
      <w:r>
        <w:t xml:space="preserve"> 310.206.3417. Reports to law enforcement can be made to UCPD at 310.825.1491.</w:t>
      </w:r>
    </w:p>
    <w:p w:rsidR="00EB5530" w:rsidRDefault="00EB5530">
      <w:pPr>
        <w:pStyle w:val="BodyText"/>
        <w:spacing w:before="3"/>
        <w:rPr>
          <w:sz w:val="25"/>
        </w:rPr>
      </w:pPr>
    </w:p>
    <w:p w:rsidR="00EB5530" w:rsidRDefault="00270C59">
      <w:pPr>
        <w:pStyle w:val="BodyText"/>
        <w:spacing w:before="1"/>
        <w:ind w:left="100"/>
      </w:pPr>
      <w:r>
        <w:rPr>
          <w:spacing w:val="-55"/>
          <w:u w:val="thick"/>
        </w:rPr>
        <w:t xml:space="preserve"> </w:t>
      </w:r>
      <w:r>
        <w:rPr>
          <w:u w:val="thick"/>
        </w:rPr>
        <w:t>Counseling and Psychological Services (CAPS)</w:t>
      </w:r>
    </w:p>
    <w:p w:rsidR="00EB5530" w:rsidRDefault="00270C59">
      <w:pPr>
        <w:pStyle w:val="BodyText"/>
        <w:spacing w:before="38" w:line="276" w:lineRule="auto"/>
        <w:ind w:left="100" w:right="821"/>
      </w:pPr>
      <w:r>
        <w:t>CAPS provides counseling services to students who are in need of support in any way 24 hours a day, 7 days a week. Appointment can be made by contacting CAPS during their office hours Monday - Friday 9 am - 4 pm. Crisis support is available 24/7 by phone at 310-825-0768.</w:t>
      </w:r>
    </w:p>
    <w:p w:rsidR="00EB5530" w:rsidRDefault="00270C59">
      <w:pPr>
        <w:pStyle w:val="BodyText"/>
        <w:ind w:left="100"/>
      </w:pPr>
      <w:r>
        <w:rPr>
          <w:spacing w:val="-3"/>
        </w:rPr>
        <w:t xml:space="preserve">Website: </w:t>
      </w:r>
      <w:hyperlink r:id="rId51">
        <w:r>
          <w:rPr>
            <w:color w:val="1154CC"/>
            <w:spacing w:val="-158"/>
            <w:u w:val="thick" w:color="1154CC"/>
          </w:rPr>
          <w:t>w</w:t>
        </w:r>
        <w:r>
          <w:rPr>
            <w:color w:val="1154CC"/>
            <w:spacing w:val="106"/>
          </w:rPr>
          <w:t xml:space="preserve"> </w:t>
        </w:r>
        <w:r>
          <w:rPr>
            <w:color w:val="1154CC"/>
            <w:u w:val="thick" w:color="1154CC"/>
          </w:rPr>
          <w:t>ww.counseling.ucla.edu</w:t>
        </w:r>
      </w:hyperlink>
    </w:p>
    <w:p w:rsidR="00EB5530" w:rsidRDefault="00270C59">
      <w:pPr>
        <w:pStyle w:val="BodyText"/>
        <w:spacing w:before="37"/>
        <w:ind w:left="100"/>
      </w:pPr>
      <w:r>
        <w:t>Phone Number: 310-825-0768</w:t>
      </w:r>
    </w:p>
    <w:p w:rsidR="00EB5530" w:rsidRDefault="00270C59">
      <w:pPr>
        <w:pStyle w:val="BodyText"/>
        <w:spacing w:before="38"/>
        <w:ind w:left="100"/>
      </w:pPr>
      <w:r>
        <w:t>Campus Location: John Wooden Center, 221 Westwood Plaza</w:t>
      </w:r>
    </w:p>
    <w:p w:rsidR="00EB5530" w:rsidRDefault="00EB5530">
      <w:pPr>
        <w:pStyle w:val="BodyText"/>
        <w:spacing w:before="7"/>
        <w:rPr>
          <w:sz w:val="28"/>
        </w:rPr>
      </w:pPr>
    </w:p>
    <w:p w:rsidR="00EB5530" w:rsidRDefault="00270C59">
      <w:pPr>
        <w:pStyle w:val="BodyText"/>
        <w:ind w:left="100"/>
      </w:pPr>
      <w:r>
        <w:rPr>
          <w:spacing w:val="-55"/>
          <w:u w:val="thick"/>
        </w:rPr>
        <w:t xml:space="preserve"> </w:t>
      </w:r>
      <w:r>
        <w:rPr>
          <w:u w:val="thick"/>
        </w:rPr>
        <w:t>Undergraduate Writing Center (UWC)</w:t>
      </w:r>
    </w:p>
    <w:p w:rsidR="00EB5530" w:rsidRDefault="00270C59">
      <w:pPr>
        <w:pStyle w:val="BodyText"/>
        <w:spacing w:before="38" w:line="276" w:lineRule="auto"/>
        <w:ind w:left="100" w:right="821"/>
      </w:pPr>
      <w:r>
        <w:t>The UWC is available by appointment through 25 minute to 50 minute appointments to support your academic writing needs. They may also have 30 minute same-day drop-in appointments available. Please check their website to view availability and make an appointment. The UWC is open Monday - Thursday 10 am - 6 pm and Friday 10 am - 3 pm, with evening hours Sunday - Thursday 6 pm - 9 pm.</w:t>
      </w:r>
    </w:p>
    <w:p w:rsidR="00EB5530" w:rsidRDefault="00270C59">
      <w:pPr>
        <w:pStyle w:val="BodyText"/>
        <w:spacing w:line="276" w:lineRule="auto"/>
        <w:ind w:left="100" w:right="6975"/>
      </w:pPr>
      <w:r>
        <w:rPr>
          <w:spacing w:val="-3"/>
        </w:rPr>
        <w:t xml:space="preserve">Website: </w:t>
      </w:r>
      <w:hyperlink r:id="rId52">
        <w:r>
          <w:rPr>
            <w:color w:val="1154CC"/>
            <w:spacing w:val="-109"/>
            <w:u w:val="thick" w:color="1154CC"/>
          </w:rPr>
          <w:t>h</w:t>
        </w:r>
        <w:r>
          <w:rPr>
            <w:color w:val="1154CC"/>
            <w:spacing w:val="56"/>
          </w:rPr>
          <w:t xml:space="preserve"> </w:t>
        </w:r>
        <w:r>
          <w:rPr>
            <w:color w:val="1154CC"/>
            <w:u w:val="thick" w:color="1154CC"/>
          </w:rPr>
          <w:t>ttps://uwc.ucla.edu/</w:t>
        </w:r>
      </w:hyperlink>
      <w:r>
        <w:rPr>
          <w:color w:val="1154CC"/>
        </w:rPr>
        <w:t xml:space="preserve"> </w:t>
      </w:r>
      <w:r>
        <w:t>Phone Number: 310-206-1320 Email:</w:t>
      </w:r>
      <w:r>
        <w:rPr>
          <w:color w:val="1154CC"/>
          <w:u w:val="thick" w:color="1154CC"/>
        </w:rPr>
        <w:t xml:space="preserve"> </w:t>
      </w:r>
      <w:hyperlink r:id="rId53">
        <w:r>
          <w:rPr>
            <w:color w:val="1154CC"/>
            <w:u w:val="thick" w:color="1154CC"/>
          </w:rPr>
          <w:t>wcenter@g.ucla.edu</w:t>
        </w:r>
      </w:hyperlink>
      <w:r>
        <w:rPr>
          <w:color w:val="1154CC"/>
        </w:rPr>
        <w:t xml:space="preserve"> </w:t>
      </w:r>
      <w:r>
        <w:t>Campus Location: Kaplan Hall</w:t>
      </w:r>
      <w:r>
        <w:rPr>
          <w:spacing w:val="-37"/>
        </w:rPr>
        <w:t xml:space="preserve"> </w:t>
      </w:r>
      <w:r>
        <w:t>A61</w:t>
      </w:r>
    </w:p>
    <w:p w:rsidR="00EB5530" w:rsidRDefault="00EB5530">
      <w:pPr>
        <w:pStyle w:val="BodyText"/>
        <w:spacing w:before="3"/>
        <w:rPr>
          <w:sz w:val="25"/>
        </w:rPr>
      </w:pPr>
    </w:p>
    <w:p w:rsidR="00EB5530" w:rsidRDefault="00270C59">
      <w:pPr>
        <w:pStyle w:val="BodyText"/>
        <w:spacing w:before="1"/>
        <w:ind w:left="100"/>
      </w:pPr>
      <w:r>
        <w:rPr>
          <w:spacing w:val="-55"/>
          <w:u w:val="thick"/>
        </w:rPr>
        <w:t xml:space="preserve"> </w:t>
      </w:r>
      <w:r>
        <w:rPr>
          <w:u w:val="thick"/>
        </w:rPr>
        <w:t>UCLA Library</w:t>
      </w:r>
    </w:p>
    <w:p w:rsidR="00EB5530" w:rsidRDefault="00270C59">
      <w:pPr>
        <w:pStyle w:val="BodyText"/>
        <w:spacing w:before="38" w:line="276" w:lineRule="auto"/>
        <w:ind w:left="100" w:right="821"/>
      </w:pPr>
      <w:r>
        <w:t>The UCLA library is a great resource to help you with any of your research needs, including finding relevant sources and evaluating their context. Please visit the library website for all your needs -</w:t>
      </w:r>
    </w:p>
    <w:p w:rsidR="00EB5530" w:rsidRDefault="00270C59">
      <w:pPr>
        <w:pStyle w:val="BodyText"/>
        <w:ind w:left="100"/>
      </w:pPr>
      <w:hyperlink r:id="rId54">
        <w:r>
          <w:rPr>
            <w:color w:val="1154CC"/>
            <w:spacing w:val="-55"/>
            <w:u w:val="thick" w:color="1154CC"/>
          </w:rPr>
          <w:t xml:space="preserve"> </w:t>
        </w:r>
        <w:r>
          <w:rPr>
            <w:color w:val="1154CC"/>
            <w:u w:val="thick" w:color="1154CC"/>
          </w:rPr>
          <w:t>https://www.library.ucla.edu/</w:t>
        </w:r>
      </w:hyperlink>
      <w:r>
        <w:t>.</w:t>
      </w:r>
    </w:p>
    <w:p w:rsidR="00EB5530" w:rsidRDefault="00EB5530">
      <w:pPr>
        <w:sectPr w:rsidR="00EB5530" w:rsidSect="00032DC5">
          <w:pgSz w:w="12240" w:h="15840" w:code="1"/>
          <w:pgMar w:top="2580" w:right="662" w:bottom="1300" w:left="1339" w:header="173" w:footer="1152" w:gutter="0"/>
          <w:cols w:space="720"/>
        </w:sectPr>
      </w:pPr>
    </w:p>
    <w:p w:rsidR="00EB5530" w:rsidRDefault="00270C59">
      <w:pPr>
        <w:pStyle w:val="BodyText"/>
        <w:spacing w:before="84" w:line="276" w:lineRule="auto"/>
        <w:ind w:left="100" w:right="821"/>
      </w:pPr>
      <w:r>
        <w:lastRenderedPageBreak/>
        <w:t>There are MANY other campus resources that are available to support you in all aspects of your life. We encourage you to check out these websites to see any programs or supports on campus that may help towards ensuring your overall success at UCLA.</w:t>
      </w:r>
    </w:p>
    <w:p w:rsidR="00EB5530" w:rsidRDefault="00EB5530">
      <w:pPr>
        <w:pStyle w:val="BodyText"/>
        <w:spacing w:before="4"/>
        <w:rPr>
          <w:sz w:val="25"/>
        </w:rPr>
      </w:pPr>
    </w:p>
    <w:p w:rsidR="00EB5530" w:rsidRDefault="00270C59">
      <w:pPr>
        <w:pStyle w:val="BodyText"/>
        <w:spacing w:line="276" w:lineRule="auto"/>
        <w:ind w:left="100" w:right="2336"/>
      </w:pPr>
      <w:r>
        <w:t>Campus-Wide Student Services:</w:t>
      </w:r>
      <w:r>
        <w:rPr>
          <w:color w:val="1154CC"/>
          <w:u w:val="thick" w:color="1154CC"/>
        </w:rPr>
        <w:t xml:space="preserve"> </w:t>
      </w:r>
      <w:hyperlink r:id="rId55">
        <w:r>
          <w:rPr>
            <w:color w:val="1154CC"/>
            <w:u w:val="thick" w:color="1154CC"/>
          </w:rPr>
          <w:t>https://www.studentaffairs.ucla.edu/student-services</w:t>
        </w:r>
      </w:hyperlink>
      <w:r>
        <w:rPr>
          <w:color w:val="1154CC"/>
        </w:rPr>
        <w:t xml:space="preserve"> </w:t>
      </w:r>
      <w:r>
        <w:t xml:space="preserve">Current Students Resources: </w:t>
      </w:r>
      <w:hyperlink r:id="rId56">
        <w:r>
          <w:rPr>
            <w:color w:val="1154CC"/>
            <w:spacing w:val="-109"/>
            <w:u w:val="thick" w:color="1154CC"/>
          </w:rPr>
          <w:t>h</w:t>
        </w:r>
        <w:r>
          <w:rPr>
            <w:color w:val="1154CC"/>
            <w:spacing w:val="50"/>
          </w:rPr>
          <w:t xml:space="preserve"> </w:t>
        </w:r>
        <w:r>
          <w:rPr>
            <w:color w:val="1154CC"/>
            <w:u w:val="thick" w:color="1154CC"/>
          </w:rPr>
          <w:t>ttps://www.ucla.edu/students/current-students</w:t>
        </w:r>
      </w:hyperlink>
      <w:r>
        <w:rPr>
          <w:color w:val="1154CC"/>
        </w:rPr>
        <w:t xml:space="preserve"> </w:t>
      </w:r>
      <w:r>
        <w:t>Consultation &amp; Response Crisis Resources:</w:t>
      </w:r>
      <w:r>
        <w:rPr>
          <w:color w:val="1154CC"/>
          <w:u w:val="thick" w:color="1154CC"/>
        </w:rPr>
        <w:t xml:space="preserve"> </w:t>
      </w:r>
      <w:hyperlink r:id="rId57">
        <w:r>
          <w:rPr>
            <w:color w:val="1154CC"/>
            <w:u w:val="thick" w:color="1154CC"/>
          </w:rPr>
          <w:t>https://studentincrisis.ucla.edu/resources</w:t>
        </w:r>
      </w:hyperlink>
      <w:r>
        <w:rPr>
          <w:color w:val="1154CC"/>
        </w:rPr>
        <w:t xml:space="preserve"> </w:t>
      </w:r>
      <w:r>
        <w:t xml:space="preserve">Student Affairs Guidebook: </w:t>
      </w:r>
      <w:hyperlink r:id="rId58">
        <w:r>
          <w:rPr>
            <w:color w:val="1154CC"/>
            <w:u w:val="thick" w:color="1154CC"/>
          </w:rPr>
          <w:t>https://www.studentaffairs.ucla.edu/guidebook</w:t>
        </w:r>
      </w:hyperlink>
    </w:p>
    <w:p w:rsidR="00EB5530" w:rsidRDefault="00EB5530">
      <w:pPr>
        <w:pStyle w:val="BodyText"/>
        <w:rPr>
          <w:sz w:val="24"/>
        </w:rPr>
      </w:pPr>
    </w:p>
    <w:p w:rsidR="00EB5530" w:rsidRDefault="00EB5530">
      <w:pPr>
        <w:pStyle w:val="BodyText"/>
        <w:spacing w:before="6"/>
        <w:rPr>
          <w:sz w:val="26"/>
        </w:rPr>
      </w:pPr>
    </w:p>
    <w:p w:rsidR="00EB5530" w:rsidRDefault="00270C59">
      <w:pPr>
        <w:pStyle w:val="BodyText"/>
        <w:spacing w:before="1"/>
        <w:ind w:left="100"/>
      </w:pPr>
      <w:r>
        <w:rPr>
          <w:spacing w:val="-55"/>
          <w:u w:val="thick"/>
        </w:rPr>
        <w:t xml:space="preserve"> </w:t>
      </w:r>
      <w:r>
        <w:rPr>
          <w:u w:val="thick"/>
        </w:rPr>
        <w:t>Example 2: Biotechnology and Society</w:t>
      </w:r>
    </w:p>
    <w:p w:rsidR="00EB5530" w:rsidRDefault="00EB5530">
      <w:pPr>
        <w:pStyle w:val="BodyText"/>
        <w:spacing w:before="6"/>
        <w:rPr>
          <w:sz w:val="28"/>
        </w:rPr>
      </w:pPr>
    </w:p>
    <w:p w:rsidR="00EB5530" w:rsidRDefault="00270C59">
      <w:pPr>
        <w:pStyle w:val="BodyText"/>
        <w:spacing w:before="1" w:line="276" w:lineRule="auto"/>
        <w:ind w:left="100" w:right="821"/>
      </w:pPr>
      <w:r>
        <w:rPr>
          <w:b/>
        </w:rPr>
        <w:t xml:space="preserve">Providing Feedback to us and to your GTAs: </w:t>
      </w:r>
      <w:r>
        <w:t>We encourage your feedback at any time throughout the quarter about things that are helping you learn, or things that aren’t helping. We know that this is an especially challenging time, and we will provide a number of opportunities for feedback throughout the quarter. In addition, please feel free to communicate directly with us or with your GTA if there are ways that we can improve the course to better support your learning.</w:t>
      </w:r>
    </w:p>
    <w:p w:rsidR="00EB5530" w:rsidRDefault="00EB5530">
      <w:pPr>
        <w:pStyle w:val="BodyText"/>
        <w:spacing w:before="8"/>
        <w:rPr>
          <w:sz w:val="21"/>
        </w:rPr>
      </w:pPr>
    </w:p>
    <w:p w:rsidR="00EB5530" w:rsidRDefault="00270C59">
      <w:pPr>
        <w:pStyle w:val="BodyText"/>
        <w:ind w:left="100" w:right="1848" w:firstLine="15"/>
      </w:pPr>
      <w:r>
        <w:rPr>
          <w:b/>
        </w:rPr>
        <w:t xml:space="preserve">Managing School and Life: </w:t>
      </w:r>
      <w:r>
        <w:t>We understand that sometimes life makes it difficult to focus on schoolwork, especially in the midst of a pandemic and ongoing social upheaval. UCLA has some great resources for self-care in times of crisis (see</w:t>
      </w:r>
    </w:p>
    <w:p w:rsidR="00EB5530" w:rsidRDefault="00270C59">
      <w:pPr>
        <w:pStyle w:val="BodyText"/>
        <w:spacing w:before="5"/>
        <w:ind w:left="100"/>
      </w:pPr>
      <w:r>
        <w:rPr>
          <w:color w:val="1154CC"/>
          <w:spacing w:val="-55"/>
          <w:u w:val="thick" w:color="1154CC"/>
        </w:rPr>
        <w:t xml:space="preserve"> </w:t>
      </w:r>
      <w:r>
        <w:rPr>
          <w:color w:val="1154CC"/>
          <w:u w:val="thick" w:color="1154CC"/>
        </w:rPr>
        <w:t>https://</w:t>
      </w:r>
      <w:hyperlink r:id="rId59">
        <w:r>
          <w:rPr>
            <w:color w:val="1154CC"/>
            <w:u w:val="thick" w:color="1154CC"/>
          </w:rPr>
          <w:t>www.counseling.ucla.edu/resources/online-resources-apps</w:t>
        </w:r>
        <w:r>
          <w:rPr>
            <w:color w:val="1154CC"/>
          </w:rPr>
          <w:t xml:space="preserve"> </w:t>
        </w:r>
      </w:hyperlink>
      <w:r>
        <w:t>and</w:t>
      </w:r>
    </w:p>
    <w:p w:rsidR="00EB5530" w:rsidRDefault="00270C59">
      <w:pPr>
        <w:pStyle w:val="BodyText"/>
        <w:spacing w:before="1"/>
        <w:ind w:left="100" w:right="1848"/>
      </w:pPr>
      <w:r>
        <w:rPr>
          <w:color w:val="1154CC"/>
          <w:spacing w:val="-55"/>
          <w:u w:val="thick" w:color="1154CC"/>
        </w:rPr>
        <w:t xml:space="preserve"> </w:t>
      </w:r>
      <w:r>
        <w:rPr>
          <w:color w:val="1154CC"/>
          <w:u w:val="thick" w:color="1154CC"/>
        </w:rPr>
        <w:t>https://risecenter.ucla.edu/visit-us</w:t>
      </w:r>
      <w:r>
        <w:t xml:space="preserve">). In addition, if you are having a problem that affects your participation in this course, we are here to help. Please get in touch with your </w:t>
      </w:r>
      <w:r>
        <w:rPr>
          <w:spacing w:val="-7"/>
        </w:rPr>
        <w:t xml:space="preserve">GTA </w:t>
      </w:r>
      <w:r>
        <w:t xml:space="preserve">and Professor Rensel as soon as possible and we will create a plan. The sooner we meet, the more options we will have available to discuss to support your overall academic success. If you are not comfortable speaking with one of us </w:t>
      </w:r>
      <w:r>
        <w:rPr>
          <w:spacing w:val="-3"/>
        </w:rPr>
        <w:t xml:space="preserve">directly, </w:t>
      </w:r>
      <w:r>
        <w:t>please utilize the other student resources provided on our course website in order to understand how to best approach success in this course given your personal needs as soon as possible.</w:t>
      </w:r>
    </w:p>
    <w:p w:rsidR="00EB5530" w:rsidRDefault="00EB5530">
      <w:pPr>
        <w:pStyle w:val="BodyText"/>
        <w:spacing w:before="8"/>
      </w:pPr>
    </w:p>
    <w:p w:rsidR="00EB5530" w:rsidRDefault="00270C59">
      <w:pPr>
        <w:ind w:left="100" w:right="2230" w:firstLine="15"/>
      </w:pPr>
      <w:r>
        <w:rPr>
          <w:b/>
        </w:rPr>
        <w:t xml:space="preserve">Resources for Wellness, Academics, Financial Assistance, Community Building: </w:t>
      </w:r>
      <w:r>
        <w:t>Please see our course website for a comprehensive list of academic, health, financial, and community resources, and feel free to ask any member of the teaching team for assistance!</w:t>
      </w:r>
    </w:p>
    <w:p w:rsidR="00EB5530" w:rsidRDefault="00EB5530">
      <w:pPr>
        <w:pStyle w:val="BodyText"/>
        <w:spacing w:before="10"/>
        <w:rPr>
          <w:sz w:val="21"/>
        </w:rPr>
      </w:pPr>
    </w:p>
    <w:p w:rsidR="00EB5530" w:rsidRDefault="00270C59">
      <w:pPr>
        <w:pStyle w:val="Heading4"/>
      </w:pPr>
      <w:r>
        <w:t>Title IX Statement:</w:t>
      </w:r>
    </w:p>
    <w:p w:rsidR="00EB5530" w:rsidRDefault="00270C59">
      <w:pPr>
        <w:pStyle w:val="BodyText"/>
        <w:spacing w:before="7" w:line="242" w:lineRule="auto"/>
        <w:ind w:left="100" w:right="2032"/>
      </w:pPr>
      <w:r>
        <w:t>Title IX prohibits gender discrimination, including sexual harassment, domestic and dating violence, sexual assault, and stalking. If you have experienced sexual harassment or sexual violence, you can receive confidential support and advocacy at the CARE Advocacy Office for Sexual and Gender-Based Vioelnce, 1</w:t>
      </w:r>
      <w:r>
        <w:rPr>
          <w:position w:val="8"/>
          <w:sz w:val="13"/>
        </w:rPr>
        <w:t xml:space="preserve">st </w:t>
      </w:r>
      <w:r>
        <w:t xml:space="preserve">floor Wooden Center West, </w:t>
      </w:r>
      <w:hyperlink r:id="rId60">
        <w:r>
          <w:rPr>
            <w:color w:val="944E72"/>
          </w:rPr>
          <w:t xml:space="preserve">CAREadvocate@caps.ucla.edu </w:t>
        </w:r>
      </w:hyperlink>
      <w:r>
        <w:t>(310) 206-2465. In addition, Counseling and Psychological Services (CAPS) provides confidential counseling to all students and can be reached24/7at(310)825-0768. You can also report sexual violence or sexual harassment</w:t>
      </w:r>
    </w:p>
    <w:p w:rsidR="00EB5530" w:rsidRDefault="00EB5530">
      <w:pPr>
        <w:spacing w:line="242" w:lineRule="auto"/>
        <w:sectPr w:rsidR="00EB5530" w:rsidSect="00032DC5">
          <w:pgSz w:w="12240" w:h="15840" w:code="1"/>
          <w:pgMar w:top="2580" w:right="662" w:bottom="1300" w:left="1339" w:header="173" w:footer="1152" w:gutter="0"/>
          <w:cols w:space="720"/>
        </w:sectPr>
      </w:pPr>
    </w:p>
    <w:p w:rsidR="00EB5530" w:rsidRDefault="00270C59">
      <w:pPr>
        <w:pStyle w:val="BodyText"/>
        <w:spacing w:before="84"/>
        <w:ind w:left="100"/>
      </w:pPr>
      <w:r>
        <w:lastRenderedPageBreak/>
        <w:t xml:space="preserve">directly to the University’s Title IX Coordinator, 2241 Murphy Hall, </w:t>
      </w:r>
      <w:hyperlink r:id="rId61">
        <w:r>
          <w:t>titleix@conet.ucla.edu,</w:t>
        </w:r>
      </w:hyperlink>
    </w:p>
    <w:p w:rsidR="00EB5530" w:rsidRDefault="00270C59">
      <w:pPr>
        <w:pStyle w:val="BodyText"/>
        <w:spacing w:before="2"/>
        <w:ind w:left="100"/>
      </w:pPr>
      <w:r>
        <w:t>(310) 206- 3417. Reports to law enforcement can be made to UCPD at (310) 825-1491.</w:t>
      </w:r>
    </w:p>
    <w:p w:rsidR="00EB5530" w:rsidRDefault="00EB5530">
      <w:pPr>
        <w:pStyle w:val="BodyText"/>
        <w:spacing w:before="5"/>
        <w:rPr>
          <w:sz w:val="21"/>
        </w:rPr>
      </w:pPr>
    </w:p>
    <w:p w:rsidR="00EB5530" w:rsidRDefault="00270C59">
      <w:pPr>
        <w:pStyle w:val="BodyText"/>
        <w:spacing w:line="242" w:lineRule="auto"/>
        <w:ind w:left="115" w:right="2336"/>
      </w:pPr>
      <w:r>
        <w:t>Faculty and TAs are required under the UC Policy on Sexual Violence and Sexual Harassment to inform the Title IX Coordinator should they become aware that you or any other student has experienced sexual violence or sexual harassment.</w:t>
      </w:r>
    </w:p>
    <w:p w:rsidR="00EB5530" w:rsidRDefault="00EB5530">
      <w:pPr>
        <w:pStyle w:val="BodyText"/>
        <w:spacing w:before="1"/>
      </w:pPr>
    </w:p>
    <w:p w:rsidR="00EB5530" w:rsidRDefault="00270C59">
      <w:pPr>
        <w:pStyle w:val="BodyText"/>
        <w:ind w:left="100"/>
      </w:pPr>
      <w:r>
        <w:t xml:space="preserve">**Please </w:t>
      </w:r>
      <w:hyperlink w:anchor="_PART_I:_Syllabus" w:history="1">
        <w:r w:rsidRPr="00E71EEA">
          <w:rPr>
            <w:rStyle w:val="Hyperlink"/>
          </w:rPr>
          <w:t xml:space="preserve">click </w:t>
        </w:r>
        <w:r w:rsidRPr="00E71EEA">
          <w:rPr>
            <w:rStyle w:val="Hyperlink"/>
            <w:spacing w:val="-109"/>
            <w:u w:color="1154CC"/>
          </w:rPr>
          <w:t>h</w:t>
        </w:r>
        <w:r w:rsidRPr="00E71EEA">
          <w:rPr>
            <w:rStyle w:val="Hyperlink"/>
            <w:spacing w:val="57"/>
          </w:rPr>
          <w:t xml:space="preserve"> </w:t>
        </w:r>
        <w:r w:rsidRPr="00E71EEA">
          <w:rPr>
            <w:rStyle w:val="Hyperlink"/>
            <w:u w:color="1154CC"/>
          </w:rPr>
          <w:t>ere</w:t>
        </w:r>
      </w:hyperlink>
      <w:r>
        <w:rPr>
          <w:color w:val="1154CC"/>
        </w:rPr>
        <w:t xml:space="preserve"> </w:t>
      </w:r>
      <w:r>
        <w:t>to go back to the syllabus template outline.**</w:t>
      </w:r>
    </w:p>
    <w:p w:rsidR="00EB5530" w:rsidRDefault="00EB5530">
      <w:pPr>
        <w:pStyle w:val="BodyText"/>
        <w:rPr>
          <w:sz w:val="20"/>
        </w:rPr>
      </w:pPr>
    </w:p>
    <w:p w:rsidR="00EB5530" w:rsidRDefault="00270C59">
      <w:pPr>
        <w:pStyle w:val="BodyText"/>
        <w:spacing w:before="9"/>
        <w:rPr>
          <w:sz w:val="13"/>
        </w:rPr>
      </w:pPr>
      <w:r>
        <w:pict>
          <v:line id="_x0000_s1026" style="position:absolute;z-index:-251648512;mso-wrap-distance-left:0;mso-wrap-distance-right:0;mso-position-horizontal-relative:page" from="75pt,10.3pt" to="537pt,10.3pt" strokecolor="#878787">
            <w10:wrap type="topAndBottom" anchorx="page"/>
          </v:line>
        </w:pict>
      </w:r>
    </w:p>
    <w:p w:rsidR="00EB5530" w:rsidRDefault="00EB5530">
      <w:pPr>
        <w:pStyle w:val="BodyText"/>
        <w:rPr>
          <w:sz w:val="23"/>
        </w:rPr>
      </w:pPr>
    </w:p>
    <w:p w:rsidR="00EB5530" w:rsidRDefault="00270C59">
      <w:pPr>
        <w:pStyle w:val="Heading1"/>
      </w:pPr>
      <w:bookmarkStart w:id="32" w:name="_Section_12:_Academic"/>
      <w:bookmarkEnd w:id="32"/>
      <w:r>
        <w:t>Section 12: Academic Integrity</w:t>
      </w:r>
    </w:p>
    <w:p w:rsidR="00EB5530" w:rsidRDefault="00EB5530">
      <w:pPr>
        <w:pStyle w:val="BodyText"/>
        <w:spacing w:before="5"/>
        <w:rPr>
          <w:b/>
          <w:sz w:val="36"/>
        </w:rPr>
      </w:pPr>
    </w:p>
    <w:p w:rsidR="00EB5530" w:rsidRDefault="00270C59">
      <w:pPr>
        <w:pStyle w:val="BodyText"/>
        <w:spacing w:before="1"/>
        <w:ind w:left="100"/>
      </w:pPr>
      <w:r>
        <w:rPr>
          <w:spacing w:val="-55"/>
          <w:u w:val="thick"/>
        </w:rPr>
        <w:t xml:space="preserve"> </w:t>
      </w:r>
      <w:r>
        <w:rPr>
          <w:u w:val="thick"/>
        </w:rPr>
        <w:t>Example 1:</w:t>
      </w:r>
    </w:p>
    <w:p w:rsidR="00EB5530" w:rsidRDefault="00EB5530">
      <w:pPr>
        <w:pStyle w:val="BodyText"/>
        <w:spacing w:before="6"/>
        <w:rPr>
          <w:sz w:val="28"/>
        </w:rPr>
      </w:pPr>
    </w:p>
    <w:p w:rsidR="00EB5530" w:rsidRDefault="00270C59">
      <w:pPr>
        <w:pStyle w:val="BodyText"/>
        <w:spacing w:line="276" w:lineRule="auto"/>
        <w:ind w:left="100" w:right="821"/>
      </w:pPr>
      <w:r>
        <w:t>Each of you has worked very hard to be here and brings a multitude of valuable and unique skills to UCLA and to this course. Unfortunately, the structure of academia, including STEM, is often</w:t>
      </w:r>
    </w:p>
    <w:p w:rsidR="00EB5530" w:rsidRDefault="00270C59">
      <w:pPr>
        <w:pStyle w:val="BodyText"/>
        <w:spacing w:line="276" w:lineRule="auto"/>
        <w:ind w:left="100" w:right="782"/>
      </w:pPr>
      <w:r>
        <w:t xml:space="preserve">hyper-competitive, spurring </w:t>
      </w:r>
      <w:r>
        <w:rPr>
          <w:spacing w:val="-3"/>
        </w:rPr>
        <w:t xml:space="preserve">anxiety, </w:t>
      </w:r>
      <w:r>
        <w:t xml:space="preserve">an “everyone for themselves” </w:t>
      </w:r>
      <w:r>
        <w:rPr>
          <w:spacing w:val="-3"/>
        </w:rPr>
        <w:t xml:space="preserve">mentality, </w:t>
      </w:r>
      <w:r>
        <w:t xml:space="preserve">and a desire to “be the best”. All of these pressures can make it seem like plagiarism is the only option. However, plagiarism does everyone a disservice: it negates the hard work of the person whose work is plagiarized, it creates an unfair balance of effort among students, and most </w:t>
      </w:r>
      <w:r>
        <w:rPr>
          <w:spacing w:val="-3"/>
        </w:rPr>
        <w:t xml:space="preserve">importantly, </w:t>
      </w:r>
      <w:r>
        <w:t xml:space="preserve">when someone plagiarizes it represents a lost opportunity to learn and to </w:t>
      </w:r>
      <w:r>
        <w:rPr>
          <w:spacing w:val="-4"/>
        </w:rPr>
        <w:t xml:space="preserve">grow. </w:t>
      </w:r>
      <w:r>
        <w:rPr>
          <w:spacing w:val="-5"/>
        </w:rPr>
        <w:t xml:space="preserve">We’ve </w:t>
      </w:r>
      <w:r>
        <w:t>designed this course to give you lots of opportunities to do your best work, with routine check-ins and opportunities for improvement. Please respect your classmates and yourself by not plagiarizing or cheating.</w:t>
      </w:r>
    </w:p>
    <w:p w:rsidR="00EB5530" w:rsidRDefault="00270C59">
      <w:pPr>
        <w:pStyle w:val="BodyText"/>
        <w:ind w:left="100"/>
      </w:pPr>
      <w:r>
        <w:rPr>
          <w:spacing w:val="-55"/>
          <w:u w:val="thick"/>
        </w:rPr>
        <w:t xml:space="preserve"> </w:t>
      </w:r>
      <w:r>
        <w:rPr>
          <w:u w:val="thick"/>
        </w:rPr>
        <w:t>Example 2: Evolution of the Cosmos and Life</w:t>
      </w:r>
    </w:p>
    <w:p w:rsidR="00EB5530" w:rsidRDefault="00EB5530">
      <w:pPr>
        <w:pStyle w:val="BodyText"/>
        <w:spacing w:before="7"/>
        <w:rPr>
          <w:sz w:val="28"/>
        </w:rPr>
      </w:pPr>
    </w:p>
    <w:p w:rsidR="00EB5530" w:rsidRDefault="00270C59">
      <w:pPr>
        <w:pStyle w:val="BodyText"/>
        <w:ind w:left="100"/>
      </w:pPr>
      <w:r>
        <w:t>Alternatives to Academic Dishonesty</w:t>
      </w:r>
    </w:p>
    <w:p w:rsidR="00EB5530" w:rsidRDefault="00270C59">
      <w:pPr>
        <w:pStyle w:val="ListParagraph"/>
        <w:numPr>
          <w:ilvl w:val="0"/>
          <w:numId w:val="1"/>
        </w:numPr>
        <w:tabs>
          <w:tab w:val="left" w:pos="820"/>
        </w:tabs>
        <w:spacing w:before="38" w:line="276" w:lineRule="auto"/>
        <w:ind w:right="959"/>
      </w:pPr>
      <w:r>
        <w:t xml:space="preserve">Seek out help – </w:t>
      </w:r>
      <w:r>
        <w:rPr>
          <w:spacing w:val="-7"/>
        </w:rPr>
        <w:t xml:space="preserve">Your </w:t>
      </w:r>
      <w:r>
        <w:t xml:space="preserve">professors and </w:t>
      </w:r>
      <w:r>
        <w:rPr>
          <w:spacing w:val="-7"/>
        </w:rPr>
        <w:t xml:space="preserve">TAs </w:t>
      </w:r>
      <w:r>
        <w:t xml:space="preserve">are here to help you! Please speak with us if you are in need of speciality tutoring. Please see our contact information under “Meet </w:t>
      </w:r>
      <w:r>
        <w:rPr>
          <w:spacing w:val="-7"/>
        </w:rPr>
        <w:t xml:space="preserve">Your </w:t>
      </w:r>
      <w:r>
        <w:t xml:space="preserve">Faculty and </w:t>
      </w:r>
      <w:r>
        <w:rPr>
          <w:spacing w:val="-5"/>
        </w:rPr>
        <w:t>TAs.”</w:t>
      </w:r>
    </w:p>
    <w:p w:rsidR="00EB5530" w:rsidRDefault="00270C59">
      <w:pPr>
        <w:pStyle w:val="ListParagraph"/>
        <w:numPr>
          <w:ilvl w:val="0"/>
          <w:numId w:val="1"/>
        </w:numPr>
        <w:tabs>
          <w:tab w:val="left" w:pos="820"/>
        </w:tabs>
        <w:spacing w:line="276" w:lineRule="auto"/>
        <w:ind w:right="932"/>
      </w:pPr>
      <w:r>
        <w:t>See</w:t>
      </w:r>
      <w:r>
        <w:rPr>
          <w:spacing w:val="-5"/>
        </w:rPr>
        <w:t xml:space="preserve"> </w:t>
      </w:r>
      <w:r>
        <w:t>a</w:t>
      </w:r>
      <w:r>
        <w:rPr>
          <w:spacing w:val="-4"/>
        </w:rPr>
        <w:t xml:space="preserve"> </w:t>
      </w:r>
      <w:r>
        <w:t>counselor</w:t>
      </w:r>
      <w:r>
        <w:rPr>
          <w:spacing w:val="-4"/>
        </w:rPr>
        <w:t xml:space="preserve"> </w:t>
      </w:r>
      <w:r>
        <w:t>–</w:t>
      </w:r>
      <w:r>
        <w:rPr>
          <w:spacing w:val="-5"/>
        </w:rPr>
        <w:t xml:space="preserve"> </w:t>
      </w:r>
      <w:r>
        <w:t>If</w:t>
      </w:r>
      <w:r>
        <w:rPr>
          <w:spacing w:val="-4"/>
        </w:rPr>
        <w:t xml:space="preserve"> </w:t>
      </w:r>
      <w:r>
        <w:t>you</w:t>
      </w:r>
      <w:r>
        <w:rPr>
          <w:spacing w:val="-4"/>
        </w:rPr>
        <w:t xml:space="preserve"> </w:t>
      </w:r>
      <w:r>
        <w:t>are</w:t>
      </w:r>
      <w:r>
        <w:rPr>
          <w:spacing w:val="-5"/>
        </w:rPr>
        <w:t xml:space="preserve"> </w:t>
      </w:r>
      <w:r>
        <w:t>feeling</w:t>
      </w:r>
      <w:r>
        <w:rPr>
          <w:spacing w:val="-4"/>
        </w:rPr>
        <w:t xml:space="preserve"> </w:t>
      </w:r>
      <w:r>
        <w:t>stressed</w:t>
      </w:r>
      <w:r>
        <w:rPr>
          <w:spacing w:val="-4"/>
        </w:rPr>
        <w:t xml:space="preserve"> </w:t>
      </w:r>
      <w:r>
        <w:t>due</w:t>
      </w:r>
      <w:r>
        <w:rPr>
          <w:spacing w:val="-5"/>
        </w:rPr>
        <w:t xml:space="preserve"> </w:t>
      </w:r>
      <w:r>
        <w:t>to</w:t>
      </w:r>
      <w:r>
        <w:rPr>
          <w:spacing w:val="-4"/>
        </w:rPr>
        <w:t xml:space="preserve"> </w:t>
      </w:r>
      <w:r>
        <w:t>academic</w:t>
      </w:r>
      <w:r>
        <w:rPr>
          <w:spacing w:val="-4"/>
        </w:rPr>
        <w:t xml:space="preserve"> </w:t>
      </w:r>
      <w:r>
        <w:t>or</w:t>
      </w:r>
      <w:r>
        <w:rPr>
          <w:spacing w:val="-4"/>
        </w:rPr>
        <w:t xml:space="preserve"> </w:t>
      </w:r>
      <w:r>
        <w:t>personal</w:t>
      </w:r>
      <w:r>
        <w:rPr>
          <w:spacing w:val="-5"/>
        </w:rPr>
        <w:t xml:space="preserve"> </w:t>
      </w:r>
      <w:r>
        <w:t>pressure,</w:t>
      </w:r>
      <w:r>
        <w:rPr>
          <w:spacing w:val="-4"/>
        </w:rPr>
        <w:t xml:space="preserve"> </w:t>
      </w:r>
      <w:r>
        <w:t>UCLA</w:t>
      </w:r>
      <w:r>
        <w:rPr>
          <w:spacing w:val="-16"/>
        </w:rPr>
        <w:t xml:space="preserve"> </w:t>
      </w:r>
      <w:r>
        <w:t>has</w:t>
      </w:r>
      <w:r>
        <w:rPr>
          <w:spacing w:val="-4"/>
        </w:rPr>
        <w:t xml:space="preserve"> </w:t>
      </w:r>
      <w:r>
        <w:t>an abundance of resources that are available for your help. Please see the contact information for these resources under “Other Campus</w:t>
      </w:r>
      <w:r>
        <w:rPr>
          <w:spacing w:val="-8"/>
        </w:rPr>
        <w:t xml:space="preserve"> </w:t>
      </w:r>
      <w:r>
        <w:t>Resources.”</w:t>
      </w:r>
    </w:p>
    <w:p w:rsidR="00EB5530" w:rsidRDefault="00270C59">
      <w:pPr>
        <w:pStyle w:val="ListParagraph"/>
        <w:numPr>
          <w:ilvl w:val="0"/>
          <w:numId w:val="1"/>
        </w:numPr>
        <w:tabs>
          <w:tab w:val="left" w:pos="820"/>
        </w:tabs>
        <w:spacing w:line="276" w:lineRule="auto"/>
        <w:ind w:right="957"/>
      </w:pPr>
      <w:r>
        <w:t>Library</w:t>
      </w:r>
      <w:r>
        <w:rPr>
          <w:spacing w:val="-5"/>
        </w:rPr>
        <w:t xml:space="preserve"> </w:t>
      </w:r>
      <w:r>
        <w:t>-</w:t>
      </w:r>
      <w:r>
        <w:rPr>
          <w:spacing w:val="-8"/>
        </w:rPr>
        <w:t xml:space="preserve"> </w:t>
      </w:r>
      <w:r>
        <w:t>The</w:t>
      </w:r>
      <w:r>
        <w:rPr>
          <w:spacing w:val="-5"/>
        </w:rPr>
        <w:t xml:space="preserve"> </w:t>
      </w:r>
      <w:r>
        <w:t>library</w:t>
      </w:r>
      <w:r>
        <w:rPr>
          <w:spacing w:val="-5"/>
        </w:rPr>
        <w:t xml:space="preserve"> </w:t>
      </w:r>
      <w:r>
        <w:t>has</w:t>
      </w:r>
      <w:r>
        <w:rPr>
          <w:spacing w:val="-4"/>
        </w:rPr>
        <w:t xml:space="preserve"> </w:t>
      </w:r>
      <w:r>
        <w:t>an</w:t>
      </w:r>
      <w:r>
        <w:rPr>
          <w:spacing w:val="-5"/>
        </w:rPr>
        <w:t xml:space="preserve"> </w:t>
      </w:r>
      <w:r>
        <w:t>abundance</w:t>
      </w:r>
      <w:r>
        <w:rPr>
          <w:spacing w:val="-5"/>
        </w:rPr>
        <w:t xml:space="preserve"> </w:t>
      </w:r>
      <w:r>
        <w:t>of</w:t>
      </w:r>
      <w:r>
        <w:rPr>
          <w:spacing w:val="-4"/>
        </w:rPr>
        <w:t xml:space="preserve"> </w:t>
      </w:r>
      <w:r>
        <w:t>resources</w:t>
      </w:r>
      <w:r>
        <w:rPr>
          <w:spacing w:val="-1"/>
        </w:rPr>
        <w:t xml:space="preserve"> </w:t>
      </w:r>
      <w:r>
        <w:t>and</w:t>
      </w:r>
      <w:r>
        <w:rPr>
          <w:spacing w:val="-5"/>
        </w:rPr>
        <w:t xml:space="preserve"> </w:t>
      </w:r>
      <w:r>
        <w:t>librarians</w:t>
      </w:r>
      <w:r>
        <w:rPr>
          <w:spacing w:val="-4"/>
        </w:rPr>
        <w:t xml:space="preserve"> </w:t>
      </w:r>
      <w:r>
        <w:t>who</w:t>
      </w:r>
      <w:r>
        <w:rPr>
          <w:spacing w:val="-5"/>
        </w:rPr>
        <w:t xml:space="preserve"> </w:t>
      </w:r>
      <w:r>
        <w:t>are</w:t>
      </w:r>
      <w:r>
        <w:rPr>
          <w:spacing w:val="-5"/>
        </w:rPr>
        <w:t xml:space="preserve"> </w:t>
      </w:r>
      <w:r>
        <w:t>available</w:t>
      </w:r>
      <w:r>
        <w:rPr>
          <w:spacing w:val="-4"/>
        </w:rPr>
        <w:t xml:space="preserve"> </w:t>
      </w:r>
      <w:r>
        <w:t>to</w:t>
      </w:r>
      <w:r>
        <w:rPr>
          <w:spacing w:val="-5"/>
        </w:rPr>
        <w:t xml:space="preserve"> </w:t>
      </w:r>
      <w:r>
        <w:t>help</w:t>
      </w:r>
      <w:r>
        <w:rPr>
          <w:spacing w:val="-4"/>
        </w:rPr>
        <w:t xml:space="preserve"> </w:t>
      </w:r>
      <w:r>
        <w:t>you with all your research needs. Please see the contact information under “Other Campus Resources.”</w:t>
      </w:r>
    </w:p>
    <w:p w:rsidR="00EB5530" w:rsidRDefault="00270C59">
      <w:pPr>
        <w:pStyle w:val="ListParagraph"/>
        <w:numPr>
          <w:ilvl w:val="0"/>
          <w:numId w:val="1"/>
        </w:numPr>
        <w:tabs>
          <w:tab w:val="left" w:pos="820"/>
        </w:tabs>
        <w:spacing w:line="276" w:lineRule="auto"/>
        <w:ind w:right="1152"/>
      </w:pPr>
      <w:r>
        <w:rPr>
          <w:spacing w:val="-2"/>
        </w:rPr>
        <w:t xml:space="preserve">Writing </w:t>
      </w:r>
      <w:r>
        <w:t xml:space="preserve">Center - If you are in a writing funk, struggling with writing a </w:t>
      </w:r>
      <w:r>
        <w:rPr>
          <w:spacing w:val="-3"/>
        </w:rPr>
        <w:t xml:space="preserve">paper, </w:t>
      </w:r>
      <w:r>
        <w:t>or need help to make</w:t>
      </w:r>
      <w:r>
        <w:rPr>
          <w:spacing w:val="-5"/>
        </w:rPr>
        <w:t xml:space="preserve"> </w:t>
      </w:r>
      <w:r>
        <w:t>sure</w:t>
      </w:r>
      <w:r>
        <w:rPr>
          <w:spacing w:val="-5"/>
        </w:rPr>
        <w:t xml:space="preserve"> </w:t>
      </w:r>
      <w:r>
        <w:t>your</w:t>
      </w:r>
      <w:r>
        <w:rPr>
          <w:spacing w:val="-5"/>
        </w:rPr>
        <w:t xml:space="preserve"> </w:t>
      </w:r>
      <w:r>
        <w:t>ideas</w:t>
      </w:r>
      <w:r>
        <w:rPr>
          <w:spacing w:val="-4"/>
        </w:rPr>
        <w:t xml:space="preserve"> </w:t>
      </w:r>
      <w:r>
        <w:t>are</w:t>
      </w:r>
      <w:r>
        <w:rPr>
          <w:spacing w:val="-5"/>
        </w:rPr>
        <w:t xml:space="preserve"> </w:t>
      </w:r>
      <w:r>
        <w:t>concrete</w:t>
      </w:r>
      <w:r>
        <w:rPr>
          <w:spacing w:val="-5"/>
        </w:rPr>
        <w:t xml:space="preserve"> </w:t>
      </w:r>
      <w:r>
        <w:t>and</w:t>
      </w:r>
      <w:r>
        <w:rPr>
          <w:spacing w:val="-5"/>
        </w:rPr>
        <w:t xml:space="preserve"> </w:t>
      </w:r>
      <w:r>
        <w:t>flow</w:t>
      </w:r>
      <w:r>
        <w:rPr>
          <w:spacing w:val="-4"/>
        </w:rPr>
        <w:t xml:space="preserve"> </w:t>
      </w:r>
      <w:r>
        <w:t>well,</w:t>
      </w:r>
      <w:r>
        <w:rPr>
          <w:spacing w:val="-5"/>
        </w:rPr>
        <w:t xml:space="preserve"> </w:t>
      </w:r>
      <w:r>
        <w:t>the</w:t>
      </w:r>
      <w:r>
        <w:rPr>
          <w:spacing w:val="-5"/>
        </w:rPr>
        <w:t xml:space="preserve"> </w:t>
      </w:r>
      <w:r>
        <w:t>writing</w:t>
      </w:r>
      <w:r>
        <w:rPr>
          <w:spacing w:val="-5"/>
        </w:rPr>
        <w:t xml:space="preserve"> </w:t>
      </w:r>
      <w:r>
        <w:t>center</w:t>
      </w:r>
      <w:r>
        <w:rPr>
          <w:spacing w:val="-4"/>
        </w:rPr>
        <w:t xml:space="preserve"> </w:t>
      </w:r>
      <w:r>
        <w:t>has</w:t>
      </w:r>
      <w:r>
        <w:rPr>
          <w:spacing w:val="-5"/>
        </w:rPr>
        <w:t xml:space="preserve"> </w:t>
      </w:r>
      <w:r>
        <w:t>many</w:t>
      </w:r>
      <w:r>
        <w:rPr>
          <w:spacing w:val="-5"/>
        </w:rPr>
        <w:t xml:space="preserve"> </w:t>
      </w:r>
      <w:r>
        <w:t>appointments</w:t>
      </w:r>
      <w:r>
        <w:rPr>
          <w:spacing w:val="-4"/>
        </w:rPr>
        <w:t xml:space="preserve"> </w:t>
      </w:r>
      <w:r>
        <w:t>to help you with all this, and more. Please see the contact information under “Other Campus Resources.”</w:t>
      </w:r>
    </w:p>
    <w:p w:rsidR="00EB5530" w:rsidRDefault="00270C59">
      <w:pPr>
        <w:pStyle w:val="BodyText"/>
        <w:spacing w:before="84"/>
        <w:ind w:left="100"/>
      </w:pPr>
      <w:r>
        <w:t xml:space="preserve">**Please </w:t>
      </w:r>
      <w:hyperlink w:anchor="_PART_I:_Syllabus" w:history="1">
        <w:r w:rsidRPr="00E71EEA">
          <w:rPr>
            <w:rStyle w:val="Hyperlink"/>
          </w:rPr>
          <w:t xml:space="preserve">click </w:t>
        </w:r>
        <w:r w:rsidRPr="00E71EEA">
          <w:rPr>
            <w:rStyle w:val="Hyperlink"/>
            <w:spacing w:val="-109"/>
            <w:u w:color="1154CC"/>
          </w:rPr>
          <w:t>h</w:t>
        </w:r>
        <w:r w:rsidRPr="00E71EEA">
          <w:rPr>
            <w:rStyle w:val="Hyperlink"/>
            <w:spacing w:val="57"/>
          </w:rPr>
          <w:t xml:space="preserve"> </w:t>
        </w:r>
        <w:r w:rsidRPr="00E71EEA">
          <w:rPr>
            <w:rStyle w:val="Hyperlink"/>
            <w:u w:color="1154CC"/>
          </w:rPr>
          <w:t>ere</w:t>
        </w:r>
      </w:hyperlink>
      <w:bookmarkStart w:id="33" w:name="_GoBack"/>
      <w:bookmarkEnd w:id="33"/>
      <w:r>
        <w:rPr>
          <w:color w:val="1154CC"/>
        </w:rPr>
        <w:t xml:space="preserve"> </w:t>
      </w:r>
      <w:r>
        <w:t>to go back to the syllabus template outline.**</w:t>
      </w:r>
    </w:p>
    <w:sectPr w:rsidR="00EB5530" w:rsidSect="00032DC5">
      <w:pgSz w:w="12240" w:h="15840" w:code="1"/>
      <w:pgMar w:top="2580" w:right="662" w:bottom="1300" w:left="1339" w:header="173"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59" w:rsidRDefault="00270C59">
      <w:r>
        <w:separator/>
      </w:r>
    </w:p>
  </w:endnote>
  <w:endnote w:type="continuationSeparator" w:id="0">
    <w:p w:rsidR="00270C59" w:rsidRDefault="0027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71pt;margin-top:732.3pt;width:137.6pt;height:15.3pt;z-index:-42352;mso-position-horizontal-relative:page;mso-position-vertical-relative:page" filled="f" stroked="f">
          <v:textbox inset="0,0,0,0">
            <w:txbxContent>
              <w:p w:rsidR="00270C59" w:rsidRDefault="00270C59">
                <w:pPr>
                  <w:spacing w:before="10"/>
                  <w:ind w:left="20"/>
                  <w:rPr>
                    <w:sz w:val="24"/>
                  </w:rPr>
                </w:pPr>
                <w:r>
                  <w:rPr>
                    <w:sz w:val="24"/>
                  </w:rPr>
                  <w:t xml:space="preserve">Inclusive Syllabus </w:t>
                </w:r>
                <w:r>
                  <w:rPr>
                    <w:spacing w:val="-3"/>
                    <w:sz w:val="24"/>
                  </w:rPr>
                  <w:t>Template</w:t>
                </w:r>
              </w:p>
            </w:txbxContent>
          </v:textbox>
          <w10:wrap anchorx="page" anchory="page"/>
        </v:shape>
      </w:pict>
    </w:r>
    <w:r>
      <w:pict>
        <v:shape id="_x0000_s2059" type="#_x0000_t202" style="position:absolute;margin-left:287pt;margin-top:732.3pt;width:35.35pt;height:15.3pt;z-index:-42328;mso-position-horizontal-relative:page;mso-position-vertical-relative:page" filled="f" stroked="f">
          <v:textbox inset="0,0,0,0">
            <w:txbxContent>
              <w:p w:rsidR="00270C59" w:rsidRDefault="00270C59">
                <w:pPr>
                  <w:spacing w:before="10"/>
                  <w:ind w:left="20"/>
                  <w:rPr>
                    <w:sz w:val="24"/>
                  </w:rPr>
                </w:pPr>
                <w:r>
                  <w:rPr>
                    <w:sz w:val="24"/>
                  </w:rPr>
                  <w:t xml:space="preserve">Page </w:t>
                </w:r>
                <w:r w:rsidR="00032DC5" w:rsidRPr="00032DC5">
                  <w:rPr>
                    <w:sz w:val="24"/>
                  </w:rPr>
                  <w:fldChar w:fldCharType="begin"/>
                </w:r>
                <w:r w:rsidR="00032DC5" w:rsidRPr="00032DC5">
                  <w:rPr>
                    <w:sz w:val="24"/>
                  </w:rPr>
                  <w:instrText xml:space="preserve"> PAGE   \* MERGEFORMAT </w:instrText>
                </w:r>
                <w:r w:rsidR="00032DC5" w:rsidRPr="00032DC5">
                  <w:rPr>
                    <w:sz w:val="24"/>
                  </w:rPr>
                  <w:fldChar w:fldCharType="separate"/>
                </w:r>
                <w:r w:rsidR="00E71EEA">
                  <w:rPr>
                    <w:noProof/>
                    <w:sz w:val="24"/>
                  </w:rPr>
                  <w:t>1</w:t>
                </w:r>
                <w:r w:rsidR="00032DC5" w:rsidRPr="00032DC5">
                  <w:rPr>
                    <w:noProof/>
                    <w:sz w:val="24"/>
                  </w:rPr>
                  <w:fldChar w:fldCharType="end"/>
                </w:r>
              </w:p>
            </w:txbxContent>
          </v:textbox>
          <w10:wrap anchorx="page" anchory="page"/>
        </v:shape>
      </w:pict>
    </w:r>
    <w:r>
      <w:pict>
        <v:shape id="_x0000_s2058" type="#_x0000_t202" style="position:absolute;margin-left:467pt;margin-top:732.3pt;width:51pt;height:15.3pt;z-index:-42304;mso-position-horizontal-relative:page;mso-position-vertical-relative:page" filled="f" stroked="f">
          <v:textbox inset="0,0,0,0">
            <w:txbxContent>
              <w:p w:rsidR="00270C59" w:rsidRDefault="00270C59">
                <w:pPr>
                  <w:spacing w:before="10"/>
                  <w:ind w:left="20"/>
                  <w:rPr>
                    <w:sz w:val="24"/>
                  </w:rPr>
                </w:pPr>
                <w:r>
                  <w:rPr>
                    <w:sz w:val="24"/>
                  </w:rPr>
                  <w:t>June 2021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71pt;margin-top:732.3pt;width:137.6pt;height:15.3pt;z-index:-42280;mso-position-horizontal-relative:page;mso-position-vertical-relative:page" filled="f" stroked="f">
          <v:textbox inset="0,0,0,0">
            <w:txbxContent>
              <w:p w:rsidR="00270C59" w:rsidRDefault="00270C59">
                <w:pPr>
                  <w:spacing w:before="10"/>
                  <w:ind w:left="20"/>
                  <w:rPr>
                    <w:sz w:val="24"/>
                  </w:rPr>
                </w:pPr>
                <w:r>
                  <w:rPr>
                    <w:sz w:val="24"/>
                  </w:rPr>
                  <w:t xml:space="preserve">Inclusive Syllabus </w:t>
                </w:r>
                <w:r>
                  <w:rPr>
                    <w:spacing w:val="-3"/>
                    <w:sz w:val="24"/>
                  </w:rPr>
                  <w:t>Template</w:t>
                </w:r>
              </w:p>
            </w:txbxContent>
          </v:textbox>
          <w10:wrap anchorx="page" anchory="page"/>
        </v:shape>
      </w:pict>
    </w:r>
    <w:r>
      <w:pict>
        <v:shape id="_x0000_s2056" type="#_x0000_t202" style="position:absolute;margin-left:287pt;margin-top:732.3pt;width:35.35pt;height:15.3pt;z-index:-42256;mso-position-horizontal-relative:page;mso-position-vertical-relative:page" filled="f" stroked="f">
          <v:textbox inset="0,0,0,0">
            <w:txbxContent>
              <w:p w:rsidR="00270C59" w:rsidRDefault="00270C59">
                <w:pPr>
                  <w:spacing w:before="10"/>
                  <w:ind w:left="20"/>
                  <w:rPr>
                    <w:sz w:val="24"/>
                  </w:rPr>
                </w:pPr>
                <w:r>
                  <w:rPr>
                    <w:sz w:val="24"/>
                  </w:rPr>
                  <w:t xml:space="preserve">Page </w:t>
                </w:r>
                <w:r>
                  <w:fldChar w:fldCharType="begin"/>
                </w:r>
                <w:r>
                  <w:rPr>
                    <w:sz w:val="24"/>
                  </w:rPr>
                  <w:instrText xml:space="preserve"> PAGE </w:instrText>
                </w:r>
                <w:r>
                  <w:fldChar w:fldCharType="separate"/>
                </w:r>
                <w:r w:rsidR="00E71EEA">
                  <w:rPr>
                    <w:noProof/>
                    <w:sz w:val="24"/>
                  </w:rPr>
                  <w:t>9</w:t>
                </w:r>
                <w:r>
                  <w:fldChar w:fldCharType="end"/>
                </w:r>
              </w:p>
            </w:txbxContent>
          </v:textbox>
          <w10:wrap anchorx="page" anchory="page"/>
        </v:shape>
      </w:pict>
    </w:r>
    <w:r>
      <w:pict>
        <v:shape id="_x0000_s2055" type="#_x0000_t202" style="position:absolute;margin-left:431pt;margin-top:732.3pt;width:51pt;height:15.3pt;z-index:-42232;mso-position-horizontal-relative:page;mso-position-vertical-relative:page" filled="f" stroked="f">
          <v:textbox inset="0,0,0,0">
            <w:txbxContent>
              <w:p w:rsidR="00270C59" w:rsidRDefault="00270C59">
                <w:pPr>
                  <w:spacing w:before="10"/>
                  <w:ind w:left="20"/>
                  <w:rPr>
                    <w:sz w:val="24"/>
                  </w:rPr>
                </w:pPr>
                <w:r>
                  <w:rPr>
                    <w:sz w:val="24"/>
                  </w:rPr>
                  <w:t>June 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71pt;margin-top:732.3pt;width:137.6pt;height:15.3pt;z-index:-42208;mso-position-horizontal-relative:page;mso-position-vertical-relative:page" filled="f" stroked="f">
          <v:textbox style="mso-next-textbox:#_x0000_s2054" inset="0,0,0,0">
            <w:txbxContent>
              <w:p w:rsidR="00270C59" w:rsidRDefault="00270C59">
                <w:pPr>
                  <w:spacing w:before="10"/>
                  <w:ind w:left="20"/>
                  <w:rPr>
                    <w:sz w:val="24"/>
                  </w:rPr>
                </w:pPr>
                <w:r>
                  <w:rPr>
                    <w:sz w:val="24"/>
                  </w:rPr>
                  <w:t xml:space="preserve">Inclusive Syllabus </w:t>
                </w:r>
                <w:r>
                  <w:rPr>
                    <w:spacing w:val="-3"/>
                    <w:sz w:val="24"/>
                  </w:rPr>
                  <w:t>Template</w:t>
                </w:r>
              </w:p>
            </w:txbxContent>
          </v:textbox>
          <w10:wrap anchorx="page" anchory="page"/>
        </v:shape>
      </w:pict>
    </w:r>
    <w:r>
      <w:pict>
        <v:shape id="_x0000_s2053" type="#_x0000_t202" style="position:absolute;margin-left:287pt;margin-top:732.3pt;width:41.35pt;height:15.3pt;z-index:-42184;mso-position-horizontal-relative:page;mso-position-vertical-relative:page" filled="f" stroked="f">
          <v:textbox style="mso-next-textbox:#_x0000_s2053" inset="0,0,0,0">
            <w:txbxContent>
              <w:p w:rsidR="00270C59" w:rsidRDefault="00270C59">
                <w:pPr>
                  <w:spacing w:before="10"/>
                  <w:ind w:left="20"/>
                  <w:rPr>
                    <w:sz w:val="24"/>
                  </w:rPr>
                </w:pPr>
                <w:r>
                  <w:rPr>
                    <w:sz w:val="24"/>
                  </w:rPr>
                  <w:t xml:space="preserve">Page </w:t>
                </w:r>
                <w:r>
                  <w:fldChar w:fldCharType="begin"/>
                </w:r>
                <w:r>
                  <w:rPr>
                    <w:sz w:val="24"/>
                  </w:rPr>
                  <w:instrText xml:space="preserve"> PAGE </w:instrText>
                </w:r>
                <w:r>
                  <w:fldChar w:fldCharType="separate"/>
                </w:r>
                <w:r w:rsidR="00E71EEA">
                  <w:rPr>
                    <w:noProof/>
                    <w:sz w:val="24"/>
                  </w:rPr>
                  <w:t>24</w:t>
                </w:r>
                <w:r>
                  <w:fldChar w:fldCharType="end"/>
                </w:r>
              </w:p>
            </w:txbxContent>
          </v:textbox>
          <w10:wrap anchorx="page" anchory="page"/>
        </v:shape>
      </w:pict>
    </w:r>
    <w:r>
      <w:pict>
        <v:shape id="_x0000_s2052" type="#_x0000_t202" style="position:absolute;margin-left:467pt;margin-top:732.3pt;width:51pt;height:15.3pt;z-index:-42160;mso-position-horizontal-relative:page;mso-position-vertical-relative:page" filled="f" stroked="f">
          <v:textbox style="mso-next-textbox:#_x0000_s2052" inset="0,0,0,0">
            <w:txbxContent>
              <w:p w:rsidR="00270C59" w:rsidRDefault="00270C59">
                <w:pPr>
                  <w:spacing w:before="10"/>
                  <w:ind w:left="20"/>
                  <w:rPr>
                    <w:sz w:val="24"/>
                  </w:rPr>
                </w:pPr>
                <w:r>
                  <w:rPr>
                    <w:sz w:val="24"/>
                  </w:rPr>
                  <w:t>June 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71pt;margin-top:725.1pt;width:137.6pt;height:15.3pt;z-index:-42112;mso-position-horizontal-relative:page;mso-position-vertical-relative:page" filled="f" stroked="f">
          <v:textbox inset="0,0,0,0">
            <w:txbxContent>
              <w:p w:rsidR="00270C59" w:rsidRDefault="00270C59">
                <w:pPr>
                  <w:spacing w:before="10"/>
                  <w:ind w:left="20"/>
                  <w:rPr>
                    <w:sz w:val="24"/>
                  </w:rPr>
                </w:pPr>
                <w:r>
                  <w:rPr>
                    <w:sz w:val="24"/>
                  </w:rPr>
                  <w:t xml:space="preserve">Inclusive Syllabus </w:t>
                </w:r>
                <w:r>
                  <w:rPr>
                    <w:spacing w:val="-3"/>
                    <w:sz w:val="24"/>
                  </w:rPr>
                  <w:t>Template</w:t>
                </w:r>
              </w:p>
            </w:txbxContent>
          </v:textbox>
          <w10:wrap anchorx="page" anchory="page"/>
        </v:shape>
      </w:pict>
    </w:r>
    <w:r>
      <w:pict>
        <v:shape id="_x0000_s2050" type="#_x0000_t202" style="position:absolute;margin-left:287pt;margin-top:725.1pt;width:41.35pt;height:15.3pt;z-index:-42088;mso-position-horizontal-relative:page;mso-position-vertical-relative:page" filled="f" stroked="f">
          <v:textbox inset="0,0,0,0">
            <w:txbxContent>
              <w:p w:rsidR="00032DC5" w:rsidRPr="00032DC5" w:rsidRDefault="00270C59" w:rsidP="00032DC5">
                <w:pPr>
                  <w:spacing w:before="10"/>
                  <w:ind w:left="20"/>
                </w:pPr>
                <w:r>
                  <w:rPr>
                    <w:sz w:val="24"/>
                  </w:rPr>
                  <w:t xml:space="preserve">Page </w:t>
                </w:r>
                <w:r w:rsidR="00032DC5" w:rsidRPr="00032DC5">
                  <w:rPr>
                    <w:sz w:val="24"/>
                  </w:rPr>
                  <w:fldChar w:fldCharType="begin"/>
                </w:r>
                <w:r w:rsidR="00032DC5" w:rsidRPr="00032DC5">
                  <w:rPr>
                    <w:sz w:val="24"/>
                  </w:rPr>
                  <w:instrText xml:space="preserve"> PAGE   \* MERGEFORMAT </w:instrText>
                </w:r>
                <w:r w:rsidR="00032DC5" w:rsidRPr="00032DC5">
                  <w:rPr>
                    <w:sz w:val="24"/>
                  </w:rPr>
                  <w:fldChar w:fldCharType="separate"/>
                </w:r>
                <w:r w:rsidR="00E71EEA">
                  <w:rPr>
                    <w:noProof/>
                    <w:sz w:val="24"/>
                  </w:rPr>
                  <w:t>35</w:t>
                </w:r>
                <w:r w:rsidR="00032DC5" w:rsidRPr="00032DC5">
                  <w:rPr>
                    <w:noProof/>
                    <w:sz w:val="24"/>
                  </w:rPr>
                  <w:fldChar w:fldCharType="end"/>
                </w:r>
              </w:p>
              <w:p w:rsidR="00032DC5" w:rsidRDefault="00032DC5"/>
            </w:txbxContent>
          </v:textbox>
          <w10:wrap anchorx="page" anchory="page"/>
        </v:shape>
      </w:pict>
    </w:r>
    <w:r>
      <w:pict>
        <v:shape id="_x0000_s2049" type="#_x0000_t202" style="position:absolute;margin-left:467pt;margin-top:725.1pt;width:51pt;height:15.3pt;z-index:-42064;mso-position-horizontal-relative:page;mso-position-vertical-relative:page" filled="f" stroked="f">
          <v:textbox inset="0,0,0,0">
            <w:txbxContent>
              <w:p w:rsidR="00270C59" w:rsidRDefault="00270C59">
                <w:pPr>
                  <w:spacing w:before="10"/>
                  <w:ind w:left="20"/>
                  <w:rPr>
                    <w:sz w:val="24"/>
                  </w:rPr>
                </w:pPr>
                <w:r>
                  <w:rPr>
                    <w:sz w:val="24"/>
                  </w:rPr>
                  <w:t>June 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59" w:rsidRDefault="00270C59">
      <w:r>
        <w:separator/>
      </w:r>
    </w:p>
  </w:footnote>
  <w:footnote w:type="continuationSeparator" w:id="0">
    <w:p w:rsidR="00270C59" w:rsidRDefault="00270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rPr>
        <w:noProof/>
      </w:rPr>
      <w:drawing>
        <wp:anchor distT="0" distB="0" distL="0" distR="0" simplePos="0" relativeHeight="251655168" behindDoc="1" locked="0" layoutInCell="1" allowOverlap="1">
          <wp:simplePos x="0" y="0"/>
          <wp:positionH relativeFrom="page">
            <wp:posOffset>762000</wp:posOffset>
          </wp:positionH>
          <wp:positionV relativeFrom="page">
            <wp:posOffset>110490</wp:posOffset>
          </wp:positionV>
          <wp:extent cx="5734049" cy="11715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34049" cy="11715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59" w:rsidRDefault="00270C59">
    <w:pPr>
      <w:pStyle w:val="BodyText"/>
      <w:spacing w:line="14" w:lineRule="auto"/>
      <w:rPr>
        <w:sz w:val="20"/>
      </w:rPr>
    </w:pPr>
    <w:r>
      <w:rPr>
        <w:noProof/>
      </w:rPr>
      <w:drawing>
        <wp:anchor distT="0" distB="0" distL="0" distR="0" simplePos="0" relativeHeight="251664384" behindDoc="1" locked="0" layoutInCell="1" allowOverlap="1">
          <wp:simplePos x="0" y="0"/>
          <wp:positionH relativeFrom="page">
            <wp:posOffset>762000</wp:posOffset>
          </wp:positionH>
          <wp:positionV relativeFrom="page">
            <wp:posOffset>476250</wp:posOffset>
          </wp:positionV>
          <wp:extent cx="5734049" cy="117157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734049" cy="1171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CA"/>
    <w:multiLevelType w:val="hybridMultilevel"/>
    <w:tmpl w:val="338ABFCC"/>
    <w:lvl w:ilvl="0" w:tplc="B006687A">
      <w:numFmt w:val="bullet"/>
      <w:lvlText w:val="●"/>
      <w:lvlJc w:val="left"/>
      <w:pPr>
        <w:ind w:left="772" w:hanging="188"/>
      </w:pPr>
      <w:rPr>
        <w:rFonts w:ascii="Times New Roman" w:eastAsia="Times New Roman" w:hAnsi="Times New Roman" w:cs="Times New Roman" w:hint="default"/>
        <w:w w:val="100"/>
        <w:sz w:val="22"/>
        <w:szCs w:val="22"/>
      </w:rPr>
    </w:lvl>
    <w:lvl w:ilvl="1" w:tplc="92A2CE1E">
      <w:numFmt w:val="bullet"/>
      <w:lvlText w:val="•"/>
      <w:lvlJc w:val="left"/>
      <w:pPr>
        <w:ind w:left="1159" w:hanging="188"/>
      </w:pPr>
      <w:rPr>
        <w:rFonts w:hint="default"/>
      </w:rPr>
    </w:lvl>
    <w:lvl w:ilvl="2" w:tplc="DBC0D41C">
      <w:numFmt w:val="bullet"/>
      <w:lvlText w:val="•"/>
      <w:lvlJc w:val="left"/>
      <w:pPr>
        <w:ind w:left="1538" w:hanging="188"/>
      </w:pPr>
      <w:rPr>
        <w:rFonts w:hint="default"/>
      </w:rPr>
    </w:lvl>
    <w:lvl w:ilvl="3" w:tplc="B552A586">
      <w:numFmt w:val="bullet"/>
      <w:lvlText w:val="•"/>
      <w:lvlJc w:val="left"/>
      <w:pPr>
        <w:ind w:left="1917" w:hanging="188"/>
      </w:pPr>
      <w:rPr>
        <w:rFonts w:hint="default"/>
      </w:rPr>
    </w:lvl>
    <w:lvl w:ilvl="4" w:tplc="789A2142">
      <w:numFmt w:val="bullet"/>
      <w:lvlText w:val="•"/>
      <w:lvlJc w:val="left"/>
      <w:pPr>
        <w:ind w:left="2296" w:hanging="188"/>
      </w:pPr>
      <w:rPr>
        <w:rFonts w:hint="default"/>
      </w:rPr>
    </w:lvl>
    <w:lvl w:ilvl="5" w:tplc="429A68EA">
      <w:numFmt w:val="bullet"/>
      <w:lvlText w:val="•"/>
      <w:lvlJc w:val="left"/>
      <w:pPr>
        <w:ind w:left="2675" w:hanging="188"/>
      </w:pPr>
      <w:rPr>
        <w:rFonts w:hint="default"/>
      </w:rPr>
    </w:lvl>
    <w:lvl w:ilvl="6" w:tplc="700AB900">
      <w:numFmt w:val="bullet"/>
      <w:lvlText w:val="•"/>
      <w:lvlJc w:val="left"/>
      <w:pPr>
        <w:ind w:left="3054" w:hanging="188"/>
      </w:pPr>
      <w:rPr>
        <w:rFonts w:hint="default"/>
      </w:rPr>
    </w:lvl>
    <w:lvl w:ilvl="7" w:tplc="BCDCEC5E">
      <w:numFmt w:val="bullet"/>
      <w:lvlText w:val="•"/>
      <w:lvlJc w:val="left"/>
      <w:pPr>
        <w:ind w:left="3433" w:hanging="188"/>
      </w:pPr>
      <w:rPr>
        <w:rFonts w:hint="default"/>
      </w:rPr>
    </w:lvl>
    <w:lvl w:ilvl="8" w:tplc="54F0CBC6">
      <w:numFmt w:val="bullet"/>
      <w:lvlText w:val="•"/>
      <w:lvlJc w:val="left"/>
      <w:pPr>
        <w:ind w:left="3812" w:hanging="188"/>
      </w:pPr>
      <w:rPr>
        <w:rFonts w:hint="default"/>
      </w:rPr>
    </w:lvl>
  </w:abstractNum>
  <w:abstractNum w:abstractNumId="1" w15:restartNumberingAfterBreak="0">
    <w:nsid w:val="025768B5"/>
    <w:multiLevelType w:val="hybridMultilevel"/>
    <w:tmpl w:val="46301C70"/>
    <w:lvl w:ilvl="0" w:tplc="49E66306">
      <w:numFmt w:val="bullet"/>
      <w:lvlText w:val="●"/>
      <w:lvlJc w:val="left"/>
      <w:pPr>
        <w:ind w:left="777" w:hanging="188"/>
      </w:pPr>
      <w:rPr>
        <w:rFonts w:ascii="Times New Roman" w:eastAsia="Times New Roman" w:hAnsi="Times New Roman" w:cs="Times New Roman" w:hint="default"/>
        <w:w w:val="100"/>
        <w:sz w:val="22"/>
        <w:szCs w:val="22"/>
      </w:rPr>
    </w:lvl>
    <w:lvl w:ilvl="1" w:tplc="555E4930">
      <w:numFmt w:val="bullet"/>
      <w:lvlText w:val="•"/>
      <w:lvlJc w:val="left"/>
      <w:pPr>
        <w:ind w:left="1159" w:hanging="188"/>
      </w:pPr>
      <w:rPr>
        <w:rFonts w:hint="default"/>
      </w:rPr>
    </w:lvl>
    <w:lvl w:ilvl="2" w:tplc="2924B70C">
      <w:numFmt w:val="bullet"/>
      <w:lvlText w:val="•"/>
      <w:lvlJc w:val="left"/>
      <w:pPr>
        <w:ind w:left="1538" w:hanging="188"/>
      </w:pPr>
      <w:rPr>
        <w:rFonts w:hint="default"/>
      </w:rPr>
    </w:lvl>
    <w:lvl w:ilvl="3" w:tplc="F6E2EC46">
      <w:numFmt w:val="bullet"/>
      <w:lvlText w:val="•"/>
      <w:lvlJc w:val="left"/>
      <w:pPr>
        <w:ind w:left="1917" w:hanging="188"/>
      </w:pPr>
      <w:rPr>
        <w:rFonts w:hint="default"/>
      </w:rPr>
    </w:lvl>
    <w:lvl w:ilvl="4" w:tplc="B838DFDE">
      <w:numFmt w:val="bullet"/>
      <w:lvlText w:val="•"/>
      <w:lvlJc w:val="left"/>
      <w:pPr>
        <w:ind w:left="2296" w:hanging="188"/>
      </w:pPr>
      <w:rPr>
        <w:rFonts w:hint="default"/>
      </w:rPr>
    </w:lvl>
    <w:lvl w:ilvl="5" w:tplc="F0242B02">
      <w:numFmt w:val="bullet"/>
      <w:lvlText w:val="•"/>
      <w:lvlJc w:val="left"/>
      <w:pPr>
        <w:ind w:left="2675" w:hanging="188"/>
      </w:pPr>
      <w:rPr>
        <w:rFonts w:hint="default"/>
      </w:rPr>
    </w:lvl>
    <w:lvl w:ilvl="6" w:tplc="4CBC2B9C">
      <w:numFmt w:val="bullet"/>
      <w:lvlText w:val="•"/>
      <w:lvlJc w:val="left"/>
      <w:pPr>
        <w:ind w:left="3054" w:hanging="188"/>
      </w:pPr>
      <w:rPr>
        <w:rFonts w:hint="default"/>
      </w:rPr>
    </w:lvl>
    <w:lvl w:ilvl="7" w:tplc="7D14DBA6">
      <w:numFmt w:val="bullet"/>
      <w:lvlText w:val="•"/>
      <w:lvlJc w:val="left"/>
      <w:pPr>
        <w:ind w:left="3433" w:hanging="188"/>
      </w:pPr>
      <w:rPr>
        <w:rFonts w:hint="default"/>
      </w:rPr>
    </w:lvl>
    <w:lvl w:ilvl="8" w:tplc="0B0E7414">
      <w:numFmt w:val="bullet"/>
      <w:lvlText w:val="•"/>
      <w:lvlJc w:val="left"/>
      <w:pPr>
        <w:ind w:left="3812" w:hanging="188"/>
      </w:pPr>
      <w:rPr>
        <w:rFonts w:hint="default"/>
      </w:rPr>
    </w:lvl>
  </w:abstractNum>
  <w:abstractNum w:abstractNumId="2" w15:restartNumberingAfterBreak="0">
    <w:nsid w:val="0371466F"/>
    <w:multiLevelType w:val="hybridMultilevel"/>
    <w:tmpl w:val="B492CAEC"/>
    <w:lvl w:ilvl="0" w:tplc="5CA82080">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3AECCE14">
      <w:numFmt w:val="bullet"/>
      <w:lvlText w:val="•"/>
      <w:lvlJc w:val="left"/>
      <w:pPr>
        <w:ind w:left="1762" w:hanging="360"/>
      </w:pPr>
      <w:rPr>
        <w:rFonts w:hint="default"/>
      </w:rPr>
    </w:lvl>
    <w:lvl w:ilvl="2" w:tplc="73DC3146">
      <w:numFmt w:val="bullet"/>
      <w:lvlText w:val="•"/>
      <w:lvlJc w:val="left"/>
      <w:pPr>
        <w:ind w:left="2704" w:hanging="360"/>
      </w:pPr>
      <w:rPr>
        <w:rFonts w:hint="default"/>
      </w:rPr>
    </w:lvl>
    <w:lvl w:ilvl="3" w:tplc="99166860">
      <w:numFmt w:val="bullet"/>
      <w:lvlText w:val="•"/>
      <w:lvlJc w:val="left"/>
      <w:pPr>
        <w:ind w:left="3646" w:hanging="360"/>
      </w:pPr>
      <w:rPr>
        <w:rFonts w:hint="default"/>
      </w:rPr>
    </w:lvl>
    <w:lvl w:ilvl="4" w:tplc="AC3C12D4">
      <w:numFmt w:val="bullet"/>
      <w:lvlText w:val="•"/>
      <w:lvlJc w:val="left"/>
      <w:pPr>
        <w:ind w:left="4588" w:hanging="360"/>
      </w:pPr>
      <w:rPr>
        <w:rFonts w:hint="default"/>
      </w:rPr>
    </w:lvl>
    <w:lvl w:ilvl="5" w:tplc="B5040DBA">
      <w:numFmt w:val="bullet"/>
      <w:lvlText w:val="•"/>
      <w:lvlJc w:val="left"/>
      <w:pPr>
        <w:ind w:left="5530" w:hanging="360"/>
      </w:pPr>
      <w:rPr>
        <w:rFonts w:hint="default"/>
      </w:rPr>
    </w:lvl>
    <w:lvl w:ilvl="6" w:tplc="DF86BDEA">
      <w:numFmt w:val="bullet"/>
      <w:lvlText w:val="•"/>
      <w:lvlJc w:val="left"/>
      <w:pPr>
        <w:ind w:left="6472" w:hanging="360"/>
      </w:pPr>
      <w:rPr>
        <w:rFonts w:hint="default"/>
      </w:rPr>
    </w:lvl>
    <w:lvl w:ilvl="7" w:tplc="59161D54">
      <w:numFmt w:val="bullet"/>
      <w:lvlText w:val="•"/>
      <w:lvlJc w:val="left"/>
      <w:pPr>
        <w:ind w:left="7414" w:hanging="360"/>
      </w:pPr>
      <w:rPr>
        <w:rFonts w:hint="default"/>
      </w:rPr>
    </w:lvl>
    <w:lvl w:ilvl="8" w:tplc="9594D954">
      <w:numFmt w:val="bullet"/>
      <w:lvlText w:val="•"/>
      <w:lvlJc w:val="left"/>
      <w:pPr>
        <w:ind w:left="8356" w:hanging="360"/>
      </w:pPr>
      <w:rPr>
        <w:rFonts w:hint="default"/>
      </w:rPr>
    </w:lvl>
  </w:abstractNum>
  <w:abstractNum w:abstractNumId="3" w15:restartNumberingAfterBreak="0">
    <w:nsid w:val="06E65CFF"/>
    <w:multiLevelType w:val="hybridMultilevel"/>
    <w:tmpl w:val="CBE8FDD4"/>
    <w:lvl w:ilvl="0" w:tplc="450AE28A">
      <w:numFmt w:val="bullet"/>
      <w:lvlText w:val="●"/>
      <w:lvlJc w:val="left"/>
      <w:pPr>
        <w:ind w:left="777" w:hanging="188"/>
      </w:pPr>
      <w:rPr>
        <w:rFonts w:ascii="Times New Roman" w:eastAsia="Times New Roman" w:hAnsi="Times New Roman" w:cs="Times New Roman" w:hint="default"/>
        <w:w w:val="100"/>
        <w:sz w:val="22"/>
        <w:szCs w:val="22"/>
      </w:rPr>
    </w:lvl>
    <w:lvl w:ilvl="1" w:tplc="8788D8BC">
      <w:numFmt w:val="bullet"/>
      <w:lvlText w:val="o"/>
      <w:lvlJc w:val="left"/>
      <w:pPr>
        <w:ind w:left="1474" w:hanging="165"/>
      </w:pPr>
      <w:rPr>
        <w:rFonts w:ascii="Times New Roman" w:eastAsia="Times New Roman" w:hAnsi="Times New Roman" w:cs="Times New Roman" w:hint="default"/>
        <w:w w:val="100"/>
        <w:sz w:val="22"/>
        <w:szCs w:val="22"/>
      </w:rPr>
    </w:lvl>
    <w:lvl w:ilvl="2" w:tplc="4406FE8E">
      <w:numFmt w:val="bullet"/>
      <w:lvlText w:val="•"/>
      <w:lvlJc w:val="left"/>
      <w:pPr>
        <w:ind w:left="1818" w:hanging="165"/>
      </w:pPr>
      <w:rPr>
        <w:rFonts w:hint="default"/>
      </w:rPr>
    </w:lvl>
    <w:lvl w:ilvl="3" w:tplc="22E04042">
      <w:numFmt w:val="bullet"/>
      <w:lvlText w:val="•"/>
      <w:lvlJc w:val="left"/>
      <w:pPr>
        <w:ind w:left="2157" w:hanging="165"/>
      </w:pPr>
      <w:rPr>
        <w:rFonts w:hint="default"/>
      </w:rPr>
    </w:lvl>
    <w:lvl w:ilvl="4" w:tplc="A8401CE8">
      <w:numFmt w:val="bullet"/>
      <w:lvlText w:val="•"/>
      <w:lvlJc w:val="left"/>
      <w:pPr>
        <w:ind w:left="2496" w:hanging="165"/>
      </w:pPr>
      <w:rPr>
        <w:rFonts w:hint="default"/>
      </w:rPr>
    </w:lvl>
    <w:lvl w:ilvl="5" w:tplc="65364FE8">
      <w:numFmt w:val="bullet"/>
      <w:lvlText w:val="•"/>
      <w:lvlJc w:val="left"/>
      <w:pPr>
        <w:ind w:left="2835" w:hanging="165"/>
      </w:pPr>
      <w:rPr>
        <w:rFonts w:hint="default"/>
      </w:rPr>
    </w:lvl>
    <w:lvl w:ilvl="6" w:tplc="09FC8A50">
      <w:numFmt w:val="bullet"/>
      <w:lvlText w:val="•"/>
      <w:lvlJc w:val="left"/>
      <w:pPr>
        <w:ind w:left="3174" w:hanging="165"/>
      </w:pPr>
      <w:rPr>
        <w:rFonts w:hint="default"/>
      </w:rPr>
    </w:lvl>
    <w:lvl w:ilvl="7" w:tplc="B9E86F34">
      <w:numFmt w:val="bullet"/>
      <w:lvlText w:val="•"/>
      <w:lvlJc w:val="left"/>
      <w:pPr>
        <w:ind w:left="3513" w:hanging="165"/>
      </w:pPr>
      <w:rPr>
        <w:rFonts w:hint="default"/>
      </w:rPr>
    </w:lvl>
    <w:lvl w:ilvl="8" w:tplc="94A0412E">
      <w:numFmt w:val="bullet"/>
      <w:lvlText w:val="•"/>
      <w:lvlJc w:val="left"/>
      <w:pPr>
        <w:ind w:left="3852" w:hanging="165"/>
      </w:pPr>
      <w:rPr>
        <w:rFonts w:hint="default"/>
      </w:rPr>
    </w:lvl>
  </w:abstractNum>
  <w:abstractNum w:abstractNumId="4" w15:restartNumberingAfterBreak="0">
    <w:nsid w:val="08A4261E"/>
    <w:multiLevelType w:val="hybridMultilevel"/>
    <w:tmpl w:val="F9420AAA"/>
    <w:lvl w:ilvl="0" w:tplc="7B2A9CD4">
      <w:start w:val="1"/>
      <w:numFmt w:val="upperLetter"/>
      <w:lvlText w:val="%1."/>
      <w:lvlJc w:val="left"/>
      <w:pPr>
        <w:ind w:left="383" w:hanging="269"/>
      </w:pPr>
      <w:rPr>
        <w:rFonts w:ascii="Times New Roman" w:eastAsia="Times New Roman" w:hAnsi="Times New Roman" w:cs="Times New Roman" w:hint="default"/>
        <w:b/>
        <w:bCs/>
        <w:spacing w:val="-1"/>
        <w:w w:val="100"/>
        <w:sz w:val="22"/>
        <w:szCs w:val="22"/>
      </w:rPr>
    </w:lvl>
    <w:lvl w:ilvl="1" w:tplc="20C0C4B6">
      <w:numFmt w:val="bullet"/>
      <w:lvlText w:val="•"/>
      <w:lvlJc w:val="left"/>
      <w:pPr>
        <w:ind w:left="655" w:hanging="128"/>
      </w:pPr>
      <w:rPr>
        <w:rFonts w:ascii="Times New Roman" w:eastAsia="Times New Roman" w:hAnsi="Times New Roman" w:cs="Times New Roman" w:hint="default"/>
        <w:w w:val="100"/>
        <w:sz w:val="22"/>
        <w:szCs w:val="22"/>
      </w:rPr>
    </w:lvl>
    <w:lvl w:ilvl="2" w:tplc="0A2CAA4A">
      <w:numFmt w:val="bullet"/>
      <w:lvlText w:val="•"/>
      <w:lvlJc w:val="left"/>
      <w:pPr>
        <w:ind w:left="820" w:hanging="132"/>
      </w:pPr>
      <w:rPr>
        <w:rFonts w:ascii="Times New Roman" w:eastAsia="Times New Roman" w:hAnsi="Times New Roman" w:cs="Times New Roman" w:hint="default"/>
        <w:w w:val="100"/>
        <w:sz w:val="22"/>
        <w:szCs w:val="22"/>
      </w:rPr>
    </w:lvl>
    <w:lvl w:ilvl="3" w:tplc="7DB64B64">
      <w:numFmt w:val="bullet"/>
      <w:lvlText w:val="•"/>
      <w:lvlJc w:val="left"/>
      <w:pPr>
        <w:ind w:left="820" w:hanging="132"/>
      </w:pPr>
      <w:rPr>
        <w:rFonts w:hint="default"/>
      </w:rPr>
    </w:lvl>
    <w:lvl w:ilvl="4" w:tplc="AD7ABCB4">
      <w:numFmt w:val="bullet"/>
      <w:lvlText w:val="•"/>
      <w:lvlJc w:val="left"/>
      <w:pPr>
        <w:ind w:left="2165" w:hanging="132"/>
      </w:pPr>
      <w:rPr>
        <w:rFonts w:hint="default"/>
      </w:rPr>
    </w:lvl>
    <w:lvl w:ilvl="5" w:tplc="CEAE840C">
      <w:numFmt w:val="bullet"/>
      <w:lvlText w:val="•"/>
      <w:lvlJc w:val="left"/>
      <w:pPr>
        <w:ind w:left="3511" w:hanging="132"/>
      </w:pPr>
      <w:rPr>
        <w:rFonts w:hint="default"/>
      </w:rPr>
    </w:lvl>
    <w:lvl w:ilvl="6" w:tplc="6596C1D2">
      <w:numFmt w:val="bullet"/>
      <w:lvlText w:val="•"/>
      <w:lvlJc w:val="left"/>
      <w:pPr>
        <w:ind w:left="4857" w:hanging="132"/>
      </w:pPr>
      <w:rPr>
        <w:rFonts w:hint="default"/>
      </w:rPr>
    </w:lvl>
    <w:lvl w:ilvl="7" w:tplc="22E875BC">
      <w:numFmt w:val="bullet"/>
      <w:lvlText w:val="•"/>
      <w:lvlJc w:val="left"/>
      <w:pPr>
        <w:ind w:left="6202" w:hanging="132"/>
      </w:pPr>
      <w:rPr>
        <w:rFonts w:hint="default"/>
      </w:rPr>
    </w:lvl>
    <w:lvl w:ilvl="8" w:tplc="444A3D24">
      <w:numFmt w:val="bullet"/>
      <w:lvlText w:val="•"/>
      <w:lvlJc w:val="left"/>
      <w:pPr>
        <w:ind w:left="7548" w:hanging="132"/>
      </w:pPr>
      <w:rPr>
        <w:rFonts w:hint="default"/>
      </w:rPr>
    </w:lvl>
  </w:abstractNum>
  <w:abstractNum w:abstractNumId="5" w15:restartNumberingAfterBreak="0">
    <w:nsid w:val="0E9633A0"/>
    <w:multiLevelType w:val="hybridMultilevel"/>
    <w:tmpl w:val="79482A6A"/>
    <w:lvl w:ilvl="0" w:tplc="7AD47A72">
      <w:numFmt w:val="bullet"/>
      <w:lvlText w:val="●"/>
      <w:lvlJc w:val="left"/>
      <w:pPr>
        <w:ind w:left="590" w:hanging="184"/>
      </w:pPr>
      <w:rPr>
        <w:rFonts w:ascii="Times New Roman" w:eastAsia="Times New Roman" w:hAnsi="Times New Roman" w:cs="Times New Roman" w:hint="default"/>
        <w:w w:val="100"/>
        <w:sz w:val="22"/>
        <w:szCs w:val="22"/>
      </w:rPr>
    </w:lvl>
    <w:lvl w:ilvl="1" w:tplc="F1028D3C">
      <w:numFmt w:val="bullet"/>
      <w:lvlText w:val="•"/>
      <w:lvlJc w:val="left"/>
      <w:pPr>
        <w:ind w:left="971" w:hanging="184"/>
      </w:pPr>
      <w:rPr>
        <w:rFonts w:hint="default"/>
      </w:rPr>
    </w:lvl>
    <w:lvl w:ilvl="2" w:tplc="D2E8B8B2">
      <w:numFmt w:val="bullet"/>
      <w:lvlText w:val="•"/>
      <w:lvlJc w:val="left"/>
      <w:pPr>
        <w:ind w:left="1362" w:hanging="184"/>
      </w:pPr>
      <w:rPr>
        <w:rFonts w:hint="default"/>
      </w:rPr>
    </w:lvl>
    <w:lvl w:ilvl="3" w:tplc="3B4C4092">
      <w:numFmt w:val="bullet"/>
      <w:lvlText w:val="•"/>
      <w:lvlJc w:val="left"/>
      <w:pPr>
        <w:ind w:left="1753" w:hanging="184"/>
      </w:pPr>
      <w:rPr>
        <w:rFonts w:hint="default"/>
      </w:rPr>
    </w:lvl>
    <w:lvl w:ilvl="4" w:tplc="A6408246">
      <w:numFmt w:val="bullet"/>
      <w:lvlText w:val="•"/>
      <w:lvlJc w:val="left"/>
      <w:pPr>
        <w:ind w:left="2144" w:hanging="184"/>
      </w:pPr>
      <w:rPr>
        <w:rFonts w:hint="default"/>
      </w:rPr>
    </w:lvl>
    <w:lvl w:ilvl="5" w:tplc="568CC45A">
      <w:numFmt w:val="bullet"/>
      <w:lvlText w:val="•"/>
      <w:lvlJc w:val="left"/>
      <w:pPr>
        <w:ind w:left="2535" w:hanging="184"/>
      </w:pPr>
      <w:rPr>
        <w:rFonts w:hint="default"/>
      </w:rPr>
    </w:lvl>
    <w:lvl w:ilvl="6" w:tplc="3C2CBBB8">
      <w:numFmt w:val="bullet"/>
      <w:lvlText w:val="•"/>
      <w:lvlJc w:val="left"/>
      <w:pPr>
        <w:ind w:left="2926" w:hanging="184"/>
      </w:pPr>
      <w:rPr>
        <w:rFonts w:hint="default"/>
      </w:rPr>
    </w:lvl>
    <w:lvl w:ilvl="7" w:tplc="126C2C26">
      <w:numFmt w:val="bullet"/>
      <w:lvlText w:val="•"/>
      <w:lvlJc w:val="left"/>
      <w:pPr>
        <w:ind w:left="3317" w:hanging="184"/>
      </w:pPr>
      <w:rPr>
        <w:rFonts w:hint="default"/>
      </w:rPr>
    </w:lvl>
    <w:lvl w:ilvl="8" w:tplc="F68CFBF6">
      <w:numFmt w:val="bullet"/>
      <w:lvlText w:val="•"/>
      <w:lvlJc w:val="left"/>
      <w:pPr>
        <w:ind w:left="3708" w:hanging="184"/>
      </w:pPr>
      <w:rPr>
        <w:rFonts w:hint="default"/>
      </w:rPr>
    </w:lvl>
  </w:abstractNum>
  <w:abstractNum w:abstractNumId="6" w15:restartNumberingAfterBreak="0">
    <w:nsid w:val="10B819BE"/>
    <w:multiLevelType w:val="hybridMultilevel"/>
    <w:tmpl w:val="844E264E"/>
    <w:lvl w:ilvl="0" w:tplc="C8DC1A24">
      <w:numFmt w:val="bullet"/>
      <w:lvlText w:val="-"/>
      <w:lvlJc w:val="left"/>
      <w:pPr>
        <w:ind w:left="820" w:hanging="360"/>
      </w:pPr>
      <w:rPr>
        <w:rFonts w:ascii="Times New Roman" w:eastAsia="Times New Roman" w:hAnsi="Times New Roman" w:cs="Times New Roman" w:hint="default"/>
        <w:i/>
        <w:spacing w:val="-55"/>
        <w:w w:val="100"/>
        <w:sz w:val="22"/>
        <w:szCs w:val="22"/>
      </w:rPr>
    </w:lvl>
    <w:lvl w:ilvl="1" w:tplc="26668430">
      <w:numFmt w:val="bullet"/>
      <w:lvlText w:val="•"/>
      <w:lvlJc w:val="left"/>
      <w:pPr>
        <w:ind w:left="1762" w:hanging="360"/>
      </w:pPr>
      <w:rPr>
        <w:rFonts w:hint="default"/>
      </w:rPr>
    </w:lvl>
    <w:lvl w:ilvl="2" w:tplc="8A7C3B74">
      <w:numFmt w:val="bullet"/>
      <w:lvlText w:val="•"/>
      <w:lvlJc w:val="left"/>
      <w:pPr>
        <w:ind w:left="2704" w:hanging="360"/>
      </w:pPr>
      <w:rPr>
        <w:rFonts w:hint="default"/>
      </w:rPr>
    </w:lvl>
    <w:lvl w:ilvl="3" w:tplc="481A73B4">
      <w:numFmt w:val="bullet"/>
      <w:lvlText w:val="•"/>
      <w:lvlJc w:val="left"/>
      <w:pPr>
        <w:ind w:left="3646" w:hanging="360"/>
      </w:pPr>
      <w:rPr>
        <w:rFonts w:hint="default"/>
      </w:rPr>
    </w:lvl>
    <w:lvl w:ilvl="4" w:tplc="21F29B78">
      <w:numFmt w:val="bullet"/>
      <w:lvlText w:val="•"/>
      <w:lvlJc w:val="left"/>
      <w:pPr>
        <w:ind w:left="4588" w:hanging="360"/>
      </w:pPr>
      <w:rPr>
        <w:rFonts w:hint="default"/>
      </w:rPr>
    </w:lvl>
    <w:lvl w:ilvl="5" w:tplc="BE961E44">
      <w:numFmt w:val="bullet"/>
      <w:lvlText w:val="•"/>
      <w:lvlJc w:val="left"/>
      <w:pPr>
        <w:ind w:left="5530" w:hanging="360"/>
      </w:pPr>
      <w:rPr>
        <w:rFonts w:hint="default"/>
      </w:rPr>
    </w:lvl>
    <w:lvl w:ilvl="6" w:tplc="822E946E">
      <w:numFmt w:val="bullet"/>
      <w:lvlText w:val="•"/>
      <w:lvlJc w:val="left"/>
      <w:pPr>
        <w:ind w:left="6472" w:hanging="360"/>
      </w:pPr>
      <w:rPr>
        <w:rFonts w:hint="default"/>
      </w:rPr>
    </w:lvl>
    <w:lvl w:ilvl="7" w:tplc="AA5CFD78">
      <w:numFmt w:val="bullet"/>
      <w:lvlText w:val="•"/>
      <w:lvlJc w:val="left"/>
      <w:pPr>
        <w:ind w:left="7414" w:hanging="360"/>
      </w:pPr>
      <w:rPr>
        <w:rFonts w:hint="default"/>
      </w:rPr>
    </w:lvl>
    <w:lvl w:ilvl="8" w:tplc="9D3C88C8">
      <w:numFmt w:val="bullet"/>
      <w:lvlText w:val="•"/>
      <w:lvlJc w:val="left"/>
      <w:pPr>
        <w:ind w:left="8356" w:hanging="360"/>
      </w:pPr>
      <w:rPr>
        <w:rFonts w:hint="default"/>
      </w:rPr>
    </w:lvl>
  </w:abstractNum>
  <w:abstractNum w:abstractNumId="7" w15:restartNumberingAfterBreak="0">
    <w:nsid w:val="138579FF"/>
    <w:multiLevelType w:val="hybridMultilevel"/>
    <w:tmpl w:val="E43427EE"/>
    <w:lvl w:ilvl="0" w:tplc="3E40913A">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DE10C3C4">
      <w:numFmt w:val="bullet"/>
      <w:lvlText w:val="•"/>
      <w:lvlJc w:val="left"/>
      <w:pPr>
        <w:ind w:left="1762" w:hanging="360"/>
      </w:pPr>
      <w:rPr>
        <w:rFonts w:hint="default"/>
      </w:rPr>
    </w:lvl>
    <w:lvl w:ilvl="2" w:tplc="B754BD22">
      <w:numFmt w:val="bullet"/>
      <w:lvlText w:val="•"/>
      <w:lvlJc w:val="left"/>
      <w:pPr>
        <w:ind w:left="2704" w:hanging="360"/>
      </w:pPr>
      <w:rPr>
        <w:rFonts w:hint="default"/>
      </w:rPr>
    </w:lvl>
    <w:lvl w:ilvl="3" w:tplc="7CA43AF4">
      <w:numFmt w:val="bullet"/>
      <w:lvlText w:val="•"/>
      <w:lvlJc w:val="left"/>
      <w:pPr>
        <w:ind w:left="3646" w:hanging="360"/>
      </w:pPr>
      <w:rPr>
        <w:rFonts w:hint="default"/>
      </w:rPr>
    </w:lvl>
    <w:lvl w:ilvl="4" w:tplc="176040D0">
      <w:numFmt w:val="bullet"/>
      <w:lvlText w:val="•"/>
      <w:lvlJc w:val="left"/>
      <w:pPr>
        <w:ind w:left="4588" w:hanging="360"/>
      </w:pPr>
      <w:rPr>
        <w:rFonts w:hint="default"/>
      </w:rPr>
    </w:lvl>
    <w:lvl w:ilvl="5" w:tplc="CE26103C">
      <w:numFmt w:val="bullet"/>
      <w:lvlText w:val="•"/>
      <w:lvlJc w:val="left"/>
      <w:pPr>
        <w:ind w:left="5530" w:hanging="360"/>
      </w:pPr>
      <w:rPr>
        <w:rFonts w:hint="default"/>
      </w:rPr>
    </w:lvl>
    <w:lvl w:ilvl="6" w:tplc="391AE3E6">
      <w:numFmt w:val="bullet"/>
      <w:lvlText w:val="•"/>
      <w:lvlJc w:val="left"/>
      <w:pPr>
        <w:ind w:left="6472" w:hanging="360"/>
      </w:pPr>
      <w:rPr>
        <w:rFonts w:hint="default"/>
      </w:rPr>
    </w:lvl>
    <w:lvl w:ilvl="7" w:tplc="A32ECCA4">
      <w:numFmt w:val="bullet"/>
      <w:lvlText w:val="•"/>
      <w:lvlJc w:val="left"/>
      <w:pPr>
        <w:ind w:left="7414" w:hanging="360"/>
      </w:pPr>
      <w:rPr>
        <w:rFonts w:hint="default"/>
      </w:rPr>
    </w:lvl>
    <w:lvl w:ilvl="8" w:tplc="60E0CD4E">
      <w:numFmt w:val="bullet"/>
      <w:lvlText w:val="•"/>
      <w:lvlJc w:val="left"/>
      <w:pPr>
        <w:ind w:left="8356" w:hanging="360"/>
      </w:pPr>
      <w:rPr>
        <w:rFonts w:hint="default"/>
      </w:rPr>
    </w:lvl>
  </w:abstractNum>
  <w:abstractNum w:abstractNumId="8" w15:restartNumberingAfterBreak="0">
    <w:nsid w:val="17222206"/>
    <w:multiLevelType w:val="hybridMultilevel"/>
    <w:tmpl w:val="0798CA8A"/>
    <w:lvl w:ilvl="0" w:tplc="95C63F6C">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96A839E8">
      <w:numFmt w:val="bullet"/>
      <w:lvlText w:val="•"/>
      <w:lvlJc w:val="left"/>
      <w:pPr>
        <w:ind w:left="1762" w:hanging="360"/>
      </w:pPr>
      <w:rPr>
        <w:rFonts w:hint="default"/>
      </w:rPr>
    </w:lvl>
    <w:lvl w:ilvl="2" w:tplc="CD20EAA4">
      <w:numFmt w:val="bullet"/>
      <w:lvlText w:val="•"/>
      <w:lvlJc w:val="left"/>
      <w:pPr>
        <w:ind w:left="2704" w:hanging="360"/>
      </w:pPr>
      <w:rPr>
        <w:rFonts w:hint="default"/>
      </w:rPr>
    </w:lvl>
    <w:lvl w:ilvl="3" w:tplc="5A10AFDE">
      <w:numFmt w:val="bullet"/>
      <w:lvlText w:val="•"/>
      <w:lvlJc w:val="left"/>
      <w:pPr>
        <w:ind w:left="3646" w:hanging="360"/>
      </w:pPr>
      <w:rPr>
        <w:rFonts w:hint="default"/>
      </w:rPr>
    </w:lvl>
    <w:lvl w:ilvl="4" w:tplc="82545058">
      <w:numFmt w:val="bullet"/>
      <w:lvlText w:val="•"/>
      <w:lvlJc w:val="left"/>
      <w:pPr>
        <w:ind w:left="4588" w:hanging="360"/>
      </w:pPr>
      <w:rPr>
        <w:rFonts w:hint="default"/>
      </w:rPr>
    </w:lvl>
    <w:lvl w:ilvl="5" w:tplc="B1B04710">
      <w:numFmt w:val="bullet"/>
      <w:lvlText w:val="•"/>
      <w:lvlJc w:val="left"/>
      <w:pPr>
        <w:ind w:left="5530" w:hanging="360"/>
      </w:pPr>
      <w:rPr>
        <w:rFonts w:hint="default"/>
      </w:rPr>
    </w:lvl>
    <w:lvl w:ilvl="6" w:tplc="C0787296">
      <w:numFmt w:val="bullet"/>
      <w:lvlText w:val="•"/>
      <w:lvlJc w:val="left"/>
      <w:pPr>
        <w:ind w:left="6472" w:hanging="360"/>
      </w:pPr>
      <w:rPr>
        <w:rFonts w:hint="default"/>
      </w:rPr>
    </w:lvl>
    <w:lvl w:ilvl="7" w:tplc="7ACC520E">
      <w:numFmt w:val="bullet"/>
      <w:lvlText w:val="•"/>
      <w:lvlJc w:val="left"/>
      <w:pPr>
        <w:ind w:left="7414" w:hanging="360"/>
      </w:pPr>
      <w:rPr>
        <w:rFonts w:hint="default"/>
      </w:rPr>
    </w:lvl>
    <w:lvl w:ilvl="8" w:tplc="587E71A0">
      <w:numFmt w:val="bullet"/>
      <w:lvlText w:val="•"/>
      <w:lvlJc w:val="left"/>
      <w:pPr>
        <w:ind w:left="8356" w:hanging="360"/>
      </w:pPr>
      <w:rPr>
        <w:rFonts w:hint="default"/>
      </w:rPr>
    </w:lvl>
  </w:abstractNum>
  <w:abstractNum w:abstractNumId="9" w15:restartNumberingAfterBreak="0">
    <w:nsid w:val="176112F0"/>
    <w:multiLevelType w:val="hybridMultilevel"/>
    <w:tmpl w:val="67442C3C"/>
    <w:lvl w:ilvl="0" w:tplc="83B682F6">
      <w:start w:val="1"/>
      <w:numFmt w:val="decimal"/>
      <w:lvlText w:val="%1)"/>
      <w:lvlJc w:val="left"/>
      <w:pPr>
        <w:ind w:left="820" w:hanging="360"/>
      </w:pPr>
      <w:rPr>
        <w:rFonts w:ascii="Times New Roman" w:eastAsia="Times New Roman" w:hAnsi="Times New Roman" w:cs="Times New Roman" w:hint="default"/>
        <w:spacing w:val="-20"/>
        <w:w w:val="100"/>
        <w:sz w:val="24"/>
        <w:szCs w:val="24"/>
      </w:rPr>
    </w:lvl>
    <w:lvl w:ilvl="1" w:tplc="9050D57C">
      <w:numFmt w:val="bullet"/>
      <w:lvlText w:val="•"/>
      <w:lvlJc w:val="left"/>
      <w:pPr>
        <w:ind w:left="1762" w:hanging="360"/>
      </w:pPr>
      <w:rPr>
        <w:rFonts w:hint="default"/>
      </w:rPr>
    </w:lvl>
    <w:lvl w:ilvl="2" w:tplc="83FCFFD2">
      <w:numFmt w:val="bullet"/>
      <w:lvlText w:val="•"/>
      <w:lvlJc w:val="left"/>
      <w:pPr>
        <w:ind w:left="2704" w:hanging="360"/>
      </w:pPr>
      <w:rPr>
        <w:rFonts w:hint="default"/>
      </w:rPr>
    </w:lvl>
    <w:lvl w:ilvl="3" w:tplc="C4325AB6">
      <w:numFmt w:val="bullet"/>
      <w:lvlText w:val="•"/>
      <w:lvlJc w:val="left"/>
      <w:pPr>
        <w:ind w:left="3646" w:hanging="360"/>
      </w:pPr>
      <w:rPr>
        <w:rFonts w:hint="default"/>
      </w:rPr>
    </w:lvl>
    <w:lvl w:ilvl="4" w:tplc="7DCEB4F2">
      <w:numFmt w:val="bullet"/>
      <w:lvlText w:val="•"/>
      <w:lvlJc w:val="left"/>
      <w:pPr>
        <w:ind w:left="4588" w:hanging="360"/>
      </w:pPr>
      <w:rPr>
        <w:rFonts w:hint="default"/>
      </w:rPr>
    </w:lvl>
    <w:lvl w:ilvl="5" w:tplc="40AEA8CA">
      <w:numFmt w:val="bullet"/>
      <w:lvlText w:val="•"/>
      <w:lvlJc w:val="left"/>
      <w:pPr>
        <w:ind w:left="5530" w:hanging="360"/>
      </w:pPr>
      <w:rPr>
        <w:rFonts w:hint="default"/>
      </w:rPr>
    </w:lvl>
    <w:lvl w:ilvl="6" w:tplc="B8063900">
      <w:numFmt w:val="bullet"/>
      <w:lvlText w:val="•"/>
      <w:lvlJc w:val="left"/>
      <w:pPr>
        <w:ind w:left="6472" w:hanging="360"/>
      </w:pPr>
      <w:rPr>
        <w:rFonts w:hint="default"/>
      </w:rPr>
    </w:lvl>
    <w:lvl w:ilvl="7" w:tplc="2E1C44AE">
      <w:numFmt w:val="bullet"/>
      <w:lvlText w:val="•"/>
      <w:lvlJc w:val="left"/>
      <w:pPr>
        <w:ind w:left="7414" w:hanging="360"/>
      </w:pPr>
      <w:rPr>
        <w:rFonts w:hint="default"/>
      </w:rPr>
    </w:lvl>
    <w:lvl w:ilvl="8" w:tplc="37C6F468">
      <w:numFmt w:val="bullet"/>
      <w:lvlText w:val="•"/>
      <w:lvlJc w:val="left"/>
      <w:pPr>
        <w:ind w:left="8356" w:hanging="360"/>
      </w:pPr>
      <w:rPr>
        <w:rFonts w:hint="default"/>
      </w:rPr>
    </w:lvl>
  </w:abstractNum>
  <w:abstractNum w:abstractNumId="10" w15:restartNumberingAfterBreak="0">
    <w:nsid w:val="188E23D7"/>
    <w:multiLevelType w:val="hybridMultilevel"/>
    <w:tmpl w:val="6A2468E8"/>
    <w:lvl w:ilvl="0" w:tplc="E8B86B4C">
      <w:numFmt w:val="bullet"/>
      <w:lvlText w:val="●"/>
      <w:lvlJc w:val="left"/>
      <w:pPr>
        <w:ind w:left="768" w:hanging="184"/>
      </w:pPr>
      <w:rPr>
        <w:rFonts w:ascii="Times New Roman" w:eastAsia="Times New Roman" w:hAnsi="Times New Roman" w:cs="Times New Roman" w:hint="default"/>
        <w:w w:val="100"/>
        <w:sz w:val="22"/>
        <w:szCs w:val="22"/>
      </w:rPr>
    </w:lvl>
    <w:lvl w:ilvl="1" w:tplc="D850241E">
      <w:numFmt w:val="bullet"/>
      <w:lvlText w:val="•"/>
      <w:lvlJc w:val="left"/>
      <w:pPr>
        <w:ind w:left="1141" w:hanging="184"/>
      </w:pPr>
      <w:rPr>
        <w:rFonts w:hint="default"/>
      </w:rPr>
    </w:lvl>
    <w:lvl w:ilvl="2" w:tplc="F9E2D81C">
      <w:numFmt w:val="bullet"/>
      <w:lvlText w:val="•"/>
      <w:lvlJc w:val="left"/>
      <w:pPr>
        <w:ind w:left="1522" w:hanging="184"/>
      </w:pPr>
      <w:rPr>
        <w:rFonts w:hint="default"/>
      </w:rPr>
    </w:lvl>
    <w:lvl w:ilvl="3" w:tplc="6936C780">
      <w:numFmt w:val="bullet"/>
      <w:lvlText w:val="•"/>
      <w:lvlJc w:val="left"/>
      <w:pPr>
        <w:ind w:left="1903" w:hanging="184"/>
      </w:pPr>
      <w:rPr>
        <w:rFonts w:hint="default"/>
      </w:rPr>
    </w:lvl>
    <w:lvl w:ilvl="4" w:tplc="1F9AE0D4">
      <w:numFmt w:val="bullet"/>
      <w:lvlText w:val="•"/>
      <w:lvlJc w:val="left"/>
      <w:pPr>
        <w:ind w:left="2284" w:hanging="184"/>
      </w:pPr>
      <w:rPr>
        <w:rFonts w:hint="default"/>
      </w:rPr>
    </w:lvl>
    <w:lvl w:ilvl="5" w:tplc="A69EAB86">
      <w:numFmt w:val="bullet"/>
      <w:lvlText w:val="•"/>
      <w:lvlJc w:val="left"/>
      <w:pPr>
        <w:ind w:left="2665" w:hanging="184"/>
      </w:pPr>
      <w:rPr>
        <w:rFonts w:hint="default"/>
      </w:rPr>
    </w:lvl>
    <w:lvl w:ilvl="6" w:tplc="A1549996">
      <w:numFmt w:val="bullet"/>
      <w:lvlText w:val="•"/>
      <w:lvlJc w:val="left"/>
      <w:pPr>
        <w:ind w:left="3046" w:hanging="184"/>
      </w:pPr>
      <w:rPr>
        <w:rFonts w:hint="default"/>
      </w:rPr>
    </w:lvl>
    <w:lvl w:ilvl="7" w:tplc="748EEFCE">
      <w:numFmt w:val="bullet"/>
      <w:lvlText w:val="•"/>
      <w:lvlJc w:val="left"/>
      <w:pPr>
        <w:ind w:left="3427" w:hanging="184"/>
      </w:pPr>
      <w:rPr>
        <w:rFonts w:hint="default"/>
      </w:rPr>
    </w:lvl>
    <w:lvl w:ilvl="8" w:tplc="4992D104">
      <w:numFmt w:val="bullet"/>
      <w:lvlText w:val="•"/>
      <w:lvlJc w:val="left"/>
      <w:pPr>
        <w:ind w:left="3808" w:hanging="184"/>
      </w:pPr>
      <w:rPr>
        <w:rFonts w:hint="default"/>
      </w:rPr>
    </w:lvl>
  </w:abstractNum>
  <w:abstractNum w:abstractNumId="11" w15:restartNumberingAfterBreak="0">
    <w:nsid w:val="1C163DC1"/>
    <w:multiLevelType w:val="hybridMultilevel"/>
    <w:tmpl w:val="A2B6BCC2"/>
    <w:lvl w:ilvl="0" w:tplc="FFE477C8">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D2162A94">
      <w:numFmt w:val="bullet"/>
      <w:lvlText w:val="•"/>
      <w:lvlJc w:val="left"/>
      <w:pPr>
        <w:ind w:left="1762" w:hanging="360"/>
      </w:pPr>
      <w:rPr>
        <w:rFonts w:hint="default"/>
      </w:rPr>
    </w:lvl>
    <w:lvl w:ilvl="2" w:tplc="E2ECF4F2">
      <w:numFmt w:val="bullet"/>
      <w:lvlText w:val="•"/>
      <w:lvlJc w:val="left"/>
      <w:pPr>
        <w:ind w:left="2704" w:hanging="360"/>
      </w:pPr>
      <w:rPr>
        <w:rFonts w:hint="default"/>
      </w:rPr>
    </w:lvl>
    <w:lvl w:ilvl="3" w:tplc="8654BE50">
      <w:numFmt w:val="bullet"/>
      <w:lvlText w:val="•"/>
      <w:lvlJc w:val="left"/>
      <w:pPr>
        <w:ind w:left="3646" w:hanging="360"/>
      </w:pPr>
      <w:rPr>
        <w:rFonts w:hint="default"/>
      </w:rPr>
    </w:lvl>
    <w:lvl w:ilvl="4" w:tplc="8D9C19B6">
      <w:numFmt w:val="bullet"/>
      <w:lvlText w:val="•"/>
      <w:lvlJc w:val="left"/>
      <w:pPr>
        <w:ind w:left="4588" w:hanging="360"/>
      </w:pPr>
      <w:rPr>
        <w:rFonts w:hint="default"/>
      </w:rPr>
    </w:lvl>
    <w:lvl w:ilvl="5" w:tplc="A78E7886">
      <w:numFmt w:val="bullet"/>
      <w:lvlText w:val="•"/>
      <w:lvlJc w:val="left"/>
      <w:pPr>
        <w:ind w:left="5530" w:hanging="360"/>
      </w:pPr>
      <w:rPr>
        <w:rFonts w:hint="default"/>
      </w:rPr>
    </w:lvl>
    <w:lvl w:ilvl="6" w:tplc="0E9CBAA2">
      <w:numFmt w:val="bullet"/>
      <w:lvlText w:val="•"/>
      <w:lvlJc w:val="left"/>
      <w:pPr>
        <w:ind w:left="6472" w:hanging="360"/>
      </w:pPr>
      <w:rPr>
        <w:rFonts w:hint="default"/>
      </w:rPr>
    </w:lvl>
    <w:lvl w:ilvl="7" w:tplc="891A3C8E">
      <w:numFmt w:val="bullet"/>
      <w:lvlText w:val="•"/>
      <w:lvlJc w:val="left"/>
      <w:pPr>
        <w:ind w:left="7414" w:hanging="360"/>
      </w:pPr>
      <w:rPr>
        <w:rFonts w:hint="default"/>
      </w:rPr>
    </w:lvl>
    <w:lvl w:ilvl="8" w:tplc="6E9CC530">
      <w:numFmt w:val="bullet"/>
      <w:lvlText w:val="•"/>
      <w:lvlJc w:val="left"/>
      <w:pPr>
        <w:ind w:left="8356" w:hanging="360"/>
      </w:pPr>
      <w:rPr>
        <w:rFonts w:hint="default"/>
      </w:rPr>
    </w:lvl>
  </w:abstractNum>
  <w:abstractNum w:abstractNumId="12" w15:restartNumberingAfterBreak="0">
    <w:nsid w:val="1DFE51B1"/>
    <w:multiLevelType w:val="hybridMultilevel"/>
    <w:tmpl w:val="8D5ED576"/>
    <w:lvl w:ilvl="0" w:tplc="878EDC92">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6C4041DC">
      <w:numFmt w:val="bullet"/>
      <w:lvlText w:val="•"/>
      <w:lvlJc w:val="left"/>
      <w:pPr>
        <w:ind w:left="1762" w:hanging="360"/>
      </w:pPr>
      <w:rPr>
        <w:rFonts w:hint="default"/>
      </w:rPr>
    </w:lvl>
    <w:lvl w:ilvl="2" w:tplc="121403AA">
      <w:numFmt w:val="bullet"/>
      <w:lvlText w:val="•"/>
      <w:lvlJc w:val="left"/>
      <w:pPr>
        <w:ind w:left="2704" w:hanging="360"/>
      </w:pPr>
      <w:rPr>
        <w:rFonts w:hint="default"/>
      </w:rPr>
    </w:lvl>
    <w:lvl w:ilvl="3" w:tplc="023E5776">
      <w:numFmt w:val="bullet"/>
      <w:lvlText w:val="•"/>
      <w:lvlJc w:val="left"/>
      <w:pPr>
        <w:ind w:left="3646" w:hanging="360"/>
      </w:pPr>
      <w:rPr>
        <w:rFonts w:hint="default"/>
      </w:rPr>
    </w:lvl>
    <w:lvl w:ilvl="4" w:tplc="D06A2E6C">
      <w:numFmt w:val="bullet"/>
      <w:lvlText w:val="•"/>
      <w:lvlJc w:val="left"/>
      <w:pPr>
        <w:ind w:left="4588" w:hanging="360"/>
      </w:pPr>
      <w:rPr>
        <w:rFonts w:hint="default"/>
      </w:rPr>
    </w:lvl>
    <w:lvl w:ilvl="5" w:tplc="45DA21F6">
      <w:numFmt w:val="bullet"/>
      <w:lvlText w:val="•"/>
      <w:lvlJc w:val="left"/>
      <w:pPr>
        <w:ind w:left="5530" w:hanging="360"/>
      </w:pPr>
      <w:rPr>
        <w:rFonts w:hint="default"/>
      </w:rPr>
    </w:lvl>
    <w:lvl w:ilvl="6" w:tplc="276A6DBE">
      <w:numFmt w:val="bullet"/>
      <w:lvlText w:val="•"/>
      <w:lvlJc w:val="left"/>
      <w:pPr>
        <w:ind w:left="6472" w:hanging="360"/>
      </w:pPr>
      <w:rPr>
        <w:rFonts w:hint="default"/>
      </w:rPr>
    </w:lvl>
    <w:lvl w:ilvl="7" w:tplc="84DC918C">
      <w:numFmt w:val="bullet"/>
      <w:lvlText w:val="•"/>
      <w:lvlJc w:val="left"/>
      <w:pPr>
        <w:ind w:left="7414" w:hanging="360"/>
      </w:pPr>
      <w:rPr>
        <w:rFonts w:hint="default"/>
      </w:rPr>
    </w:lvl>
    <w:lvl w:ilvl="8" w:tplc="44DE78C2">
      <w:numFmt w:val="bullet"/>
      <w:lvlText w:val="•"/>
      <w:lvlJc w:val="left"/>
      <w:pPr>
        <w:ind w:left="8356" w:hanging="360"/>
      </w:pPr>
      <w:rPr>
        <w:rFonts w:hint="default"/>
      </w:rPr>
    </w:lvl>
  </w:abstractNum>
  <w:abstractNum w:abstractNumId="13" w15:restartNumberingAfterBreak="0">
    <w:nsid w:val="1F5D5C18"/>
    <w:multiLevelType w:val="hybridMultilevel"/>
    <w:tmpl w:val="8C96FF68"/>
    <w:lvl w:ilvl="0" w:tplc="D974CC3C">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A05A4036">
      <w:numFmt w:val="bullet"/>
      <w:lvlText w:val="•"/>
      <w:lvlJc w:val="left"/>
      <w:pPr>
        <w:ind w:left="1762" w:hanging="360"/>
      </w:pPr>
      <w:rPr>
        <w:rFonts w:hint="default"/>
      </w:rPr>
    </w:lvl>
    <w:lvl w:ilvl="2" w:tplc="A8B262F0">
      <w:numFmt w:val="bullet"/>
      <w:lvlText w:val="•"/>
      <w:lvlJc w:val="left"/>
      <w:pPr>
        <w:ind w:left="2704" w:hanging="360"/>
      </w:pPr>
      <w:rPr>
        <w:rFonts w:hint="default"/>
      </w:rPr>
    </w:lvl>
    <w:lvl w:ilvl="3" w:tplc="2AD6D5AC">
      <w:numFmt w:val="bullet"/>
      <w:lvlText w:val="•"/>
      <w:lvlJc w:val="left"/>
      <w:pPr>
        <w:ind w:left="3646" w:hanging="360"/>
      </w:pPr>
      <w:rPr>
        <w:rFonts w:hint="default"/>
      </w:rPr>
    </w:lvl>
    <w:lvl w:ilvl="4" w:tplc="BF5E2472">
      <w:numFmt w:val="bullet"/>
      <w:lvlText w:val="•"/>
      <w:lvlJc w:val="left"/>
      <w:pPr>
        <w:ind w:left="4588" w:hanging="360"/>
      </w:pPr>
      <w:rPr>
        <w:rFonts w:hint="default"/>
      </w:rPr>
    </w:lvl>
    <w:lvl w:ilvl="5" w:tplc="6C823382">
      <w:numFmt w:val="bullet"/>
      <w:lvlText w:val="•"/>
      <w:lvlJc w:val="left"/>
      <w:pPr>
        <w:ind w:left="5530" w:hanging="360"/>
      </w:pPr>
      <w:rPr>
        <w:rFonts w:hint="default"/>
      </w:rPr>
    </w:lvl>
    <w:lvl w:ilvl="6" w:tplc="64BC02F4">
      <w:numFmt w:val="bullet"/>
      <w:lvlText w:val="•"/>
      <w:lvlJc w:val="left"/>
      <w:pPr>
        <w:ind w:left="6472" w:hanging="360"/>
      </w:pPr>
      <w:rPr>
        <w:rFonts w:hint="default"/>
      </w:rPr>
    </w:lvl>
    <w:lvl w:ilvl="7" w:tplc="CA40B050">
      <w:numFmt w:val="bullet"/>
      <w:lvlText w:val="•"/>
      <w:lvlJc w:val="left"/>
      <w:pPr>
        <w:ind w:left="7414" w:hanging="360"/>
      </w:pPr>
      <w:rPr>
        <w:rFonts w:hint="default"/>
      </w:rPr>
    </w:lvl>
    <w:lvl w:ilvl="8" w:tplc="7EFAC65A">
      <w:numFmt w:val="bullet"/>
      <w:lvlText w:val="•"/>
      <w:lvlJc w:val="left"/>
      <w:pPr>
        <w:ind w:left="8356" w:hanging="360"/>
      </w:pPr>
      <w:rPr>
        <w:rFonts w:hint="default"/>
      </w:rPr>
    </w:lvl>
  </w:abstractNum>
  <w:abstractNum w:abstractNumId="14" w15:restartNumberingAfterBreak="0">
    <w:nsid w:val="1FFF20CB"/>
    <w:multiLevelType w:val="hybridMultilevel"/>
    <w:tmpl w:val="74AA2A1E"/>
    <w:lvl w:ilvl="0" w:tplc="37D07E76">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DA8E2D3C">
      <w:numFmt w:val="bullet"/>
      <w:lvlText w:val="•"/>
      <w:lvlJc w:val="left"/>
      <w:pPr>
        <w:ind w:left="1762" w:hanging="360"/>
      </w:pPr>
      <w:rPr>
        <w:rFonts w:hint="default"/>
      </w:rPr>
    </w:lvl>
    <w:lvl w:ilvl="2" w:tplc="E348E494">
      <w:numFmt w:val="bullet"/>
      <w:lvlText w:val="•"/>
      <w:lvlJc w:val="left"/>
      <w:pPr>
        <w:ind w:left="2704" w:hanging="360"/>
      </w:pPr>
      <w:rPr>
        <w:rFonts w:hint="default"/>
      </w:rPr>
    </w:lvl>
    <w:lvl w:ilvl="3" w:tplc="C3BEE532">
      <w:numFmt w:val="bullet"/>
      <w:lvlText w:val="•"/>
      <w:lvlJc w:val="left"/>
      <w:pPr>
        <w:ind w:left="3646" w:hanging="360"/>
      </w:pPr>
      <w:rPr>
        <w:rFonts w:hint="default"/>
      </w:rPr>
    </w:lvl>
    <w:lvl w:ilvl="4" w:tplc="6BD8BC52">
      <w:numFmt w:val="bullet"/>
      <w:lvlText w:val="•"/>
      <w:lvlJc w:val="left"/>
      <w:pPr>
        <w:ind w:left="4588" w:hanging="360"/>
      </w:pPr>
      <w:rPr>
        <w:rFonts w:hint="default"/>
      </w:rPr>
    </w:lvl>
    <w:lvl w:ilvl="5" w:tplc="47225C5A">
      <w:numFmt w:val="bullet"/>
      <w:lvlText w:val="•"/>
      <w:lvlJc w:val="left"/>
      <w:pPr>
        <w:ind w:left="5530" w:hanging="360"/>
      </w:pPr>
      <w:rPr>
        <w:rFonts w:hint="default"/>
      </w:rPr>
    </w:lvl>
    <w:lvl w:ilvl="6" w:tplc="512ED6F0">
      <w:numFmt w:val="bullet"/>
      <w:lvlText w:val="•"/>
      <w:lvlJc w:val="left"/>
      <w:pPr>
        <w:ind w:left="6472" w:hanging="360"/>
      </w:pPr>
      <w:rPr>
        <w:rFonts w:hint="default"/>
      </w:rPr>
    </w:lvl>
    <w:lvl w:ilvl="7" w:tplc="729E8246">
      <w:numFmt w:val="bullet"/>
      <w:lvlText w:val="•"/>
      <w:lvlJc w:val="left"/>
      <w:pPr>
        <w:ind w:left="7414" w:hanging="360"/>
      </w:pPr>
      <w:rPr>
        <w:rFonts w:hint="default"/>
      </w:rPr>
    </w:lvl>
    <w:lvl w:ilvl="8" w:tplc="55E47516">
      <w:numFmt w:val="bullet"/>
      <w:lvlText w:val="•"/>
      <w:lvlJc w:val="left"/>
      <w:pPr>
        <w:ind w:left="8356" w:hanging="360"/>
      </w:pPr>
      <w:rPr>
        <w:rFonts w:hint="default"/>
      </w:rPr>
    </w:lvl>
  </w:abstractNum>
  <w:abstractNum w:abstractNumId="15" w15:restartNumberingAfterBreak="0">
    <w:nsid w:val="202A2A33"/>
    <w:multiLevelType w:val="hybridMultilevel"/>
    <w:tmpl w:val="67DCF16E"/>
    <w:lvl w:ilvl="0" w:tplc="ABF42322">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4D285DDC">
      <w:numFmt w:val="bullet"/>
      <w:lvlText w:val="•"/>
      <w:lvlJc w:val="left"/>
      <w:pPr>
        <w:ind w:left="1762" w:hanging="360"/>
      </w:pPr>
      <w:rPr>
        <w:rFonts w:hint="default"/>
      </w:rPr>
    </w:lvl>
    <w:lvl w:ilvl="2" w:tplc="1AEC2B22">
      <w:numFmt w:val="bullet"/>
      <w:lvlText w:val="•"/>
      <w:lvlJc w:val="left"/>
      <w:pPr>
        <w:ind w:left="2704" w:hanging="360"/>
      </w:pPr>
      <w:rPr>
        <w:rFonts w:hint="default"/>
      </w:rPr>
    </w:lvl>
    <w:lvl w:ilvl="3" w:tplc="232EF85C">
      <w:numFmt w:val="bullet"/>
      <w:lvlText w:val="•"/>
      <w:lvlJc w:val="left"/>
      <w:pPr>
        <w:ind w:left="3646" w:hanging="360"/>
      </w:pPr>
      <w:rPr>
        <w:rFonts w:hint="default"/>
      </w:rPr>
    </w:lvl>
    <w:lvl w:ilvl="4" w:tplc="9A0090F4">
      <w:numFmt w:val="bullet"/>
      <w:lvlText w:val="•"/>
      <w:lvlJc w:val="left"/>
      <w:pPr>
        <w:ind w:left="4588" w:hanging="360"/>
      </w:pPr>
      <w:rPr>
        <w:rFonts w:hint="default"/>
      </w:rPr>
    </w:lvl>
    <w:lvl w:ilvl="5" w:tplc="52AE6DF0">
      <w:numFmt w:val="bullet"/>
      <w:lvlText w:val="•"/>
      <w:lvlJc w:val="left"/>
      <w:pPr>
        <w:ind w:left="5530" w:hanging="360"/>
      </w:pPr>
      <w:rPr>
        <w:rFonts w:hint="default"/>
      </w:rPr>
    </w:lvl>
    <w:lvl w:ilvl="6" w:tplc="08808C18">
      <w:numFmt w:val="bullet"/>
      <w:lvlText w:val="•"/>
      <w:lvlJc w:val="left"/>
      <w:pPr>
        <w:ind w:left="6472" w:hanging="360"/>
      </w:pPr>
      <w:rPr>
        <w:rFonts w:hint="default"/>
      </w:rPr>
    </w:lvl>
    <w:lvl w:ilvl="7" w:tplc="0AA81B9C">
      <w:numFmt w:val="bullet"/>
      <w:lvlText w:val="•"/>
      <w:lvlJc w:val="left"/>
      <w:pPr>
        <w:ind w:left="7414" w:hanging="360"/>
      </w:pPr>
      <w:rPr>
        <w:rFonts w:hint="default"/>
      </w:rPr>
    </w:lvl>
    <w:lvl w:ilvl="8" w:tplc="AE78B766">
      <w:numFmt w:val="bullet"/>
      <w:lvlText w:val="•"/>
      <w:lvlJc w:val="left"/>
      <w:pPr>
        <w:ind w:left="8356" w:hanging="360"/>
      </w:pPr>
      <w:rPr>
        <w:rFonts w:hint="default"/>
      </w:rPr>
    </w:lvl>
  </w:abstractNum>
  <w:abstractNum w:abstractNumId="16" w15:restartNumberingAfterBreak="0">
    <w:nsid w:val="21E635E6"/>
    <w:multiLevelType w:val="hybridMultilevel"/>
    <w:tmpl w:val="FE12BCB2"/>
    <w:lvl w:ilvl="0" w:tplc="7F6A80B6">
      <w:numFmt w:val="bullet"/>
      <w:lvlText w:val="○"/>
      <w:lvlJc w:val="left"/>
      <w:pPr>
        <w:ind w:left="100" w:hanging="188"/>
      </w:pPr>
      <w:rPr>
        <w:rFonts w:ascii="Times New Roman" w:eastAsia="Times New Roman" w:hAnsi="Times New Roman" w:cs="Times New Roman" w:hint="default"/>
        <w:w w:val="100"/>
        <w:sz w:val="22"/>
        <w:szCs w:val="22"/>
      </w:rPr>
    </w:lvl>
    <w:lvl w:ilvl="1" w:tplc="2AEAC352">
      <w:numFmt w:val="bullet"/>
      <w:lvlText w:val="○"/>
      <w:lvlJc w:val="left"/>
      <w:pPr>
        <w:ind w:left="987" w:hanging="168"/>
      </w:pPr>
      <w:rPr>
        <w:rFonts w:ascii="MS UI Gothic" w:eastAsia="MS UI Gothic" w:hAnsi="MS UI Gothic" w:cs="MS UI Gothic" w:hint="default"/>
        <w:w w:val="50"/>
        <w:sz w:val="22"/>
        <w:szCs w:val="22"/>
      </w:rPr>
    </w:lvl>
    <w:lvl w:ilvl="2" w:tplc="92AC66A0">
      <w:numFmt w:val="bullet"/>
      <w:lvlText w:val="○"/>
      <w:lvlJc w:val="left"/>
      <w:pPr>
        <w:ind w:left="1195" w:hanging="168"/>
      </w:pPr>
      <w:rPr>
        <w:rFonts w:ascii="MS UI Gothic" w:eastAsia="MS UI Gothic" w:hAnsi="MS UI Gothic" w:cs="MS UI Gothic" w:hint="default"/>
        <w:w w:val="50"/>
        <w:sz w:val="22"/>
        <w:szCs w:val="22"/>
      </w:rPr>
    </w:lvl>
    <w:lvl w:ilvl="3" w:tplc="6F080726">
      <w:numFmt w:val="bullet"/>
      <w:lvlText w:val="•"/>
      <w:lvlJc w:val="left"/>
      <w:pPr>
        <w:ind w:left="2330" w:hanging="168"/>
      </w:pPr>
      <w:rPr>
        <w:rFonts w:hint="default"/>
      </w:rPr>
    </w:lvl>
    <w:lvl w:ilvl="4" w:tplc="B664B7BE">
      <w:numFmt w:val="bullet"/>
      <w:lvlText w:val="•"/>
      <w:lvlJc w:val="left"/>
      <w:pPr>
        <w:ind w:left="3460" w:hanging="168"/>
      </w:pPr>
      <w:rPr>
        <w:rFonts w:hint="default"/>
      </w:rPr>
    </w:lvl>
    <w:lvl w:ilvl="5" w:tplc="81AC0FC6">
      <w:numFmt w:val="bullet"/>
      <w:lvlText w:val="•"/>
      <w:lvlJc w:val="left"/>
      <w:pPr>
        <w:ind w:left="4590" w:hanging="168"/>
      </w:pPr>
      <w:rPr>
        <w:rFonts w:hint="default"/>
      </w:rPr>
    </w:lvl>
    <w:lvl w:ilvl="6" w:tplc="8626FFB8">
      <w:numFmt w:val="bullet"/>
      <w:lvlText w:val="•"/>
      <w:lvlJc w:val="left"/>
      <w:pPr>
        <w:ind w:left="5720" w:hanging="168"/>
      </w:pPr>
      <w:rPr>
        <w:rFonts w:hint="default"/>
      </w:rPr>
    </w:lvl>
    <w:lvl w:ilvl="7" w:tplc="D756A2EC">
      <w:numFmt w:val="bullet"/>
      <w:lvlText w:val="•"/>
      <w:lvlJc w:val="left"/>
      <w:pPr>
        <w:ind w:left="6850" w:hanging="168"/>
      </w:pPr>
      <w:rPr>
        <w:rFonts w:hint="default"/>
      </w:rPr>
    </w:lvl>
    <w:lvl w:ilvl="8" w:tplc="AE94F38A">
      <w:numFmt w:val="bullet"/>
      <w:lvlText w:val="•"/>
      <w:lvlJc w:val="left"/>
      <w:pPr>
        <w:ind w:left="7980" w:hanging="168"/>
      </w:pPr>
      <w:rPr>
        <w:rFonts w:hint="default"/>
      </w:rPr>
    </w:lvl>
  </w:abstractNum>
  <w:abstractNum w:abstractNumId="17" w15:restartNumberingAfterBreak="0">
    <w:nsid w:val="22C35411"/>
    <w:multiLevelType w:val="hybridMultilevel"/>
    <w:tmpl w:val="BF9407C0"/>
    <w:lvl w:ilvl="0" w:tplc="AFEA1754">
      <w:numFmt w:val="bullet"/>
      <w:lvlText w:val="●"/>
      <w:lvlJc w:val="left"/>
      <w:pPr>
        <w:ind w:left="777" w:hanging="188"/>
      </w:pPr>
      <w:rPr>
        <w:rFonts w:ascii="Times New Roman" w:eastAsia="Times New Roman" w:hAnsi="Times New Roman" w:cs="Times New Roman" w:hint="default"/>
        <w:w w:val="100"/>
        <w:sz w:val="22"/>
        <w:szCs w:val="22"/>
      </w:rPr>
    </w:lvl>
    <w:lvl w:ilvl="1" w:tplc="5038FB00">
      <w:numFmt w:val="bullet"/>
      <w:lvlText w:val="•"/>
      <w:lvlJc w:val="left"/>
      <w:pPr>
        <w:ind w:left="1159" w:hanging="188"/>
      </w:pPr>
      <w:rPr>
        <w:rFonts w:hint="default"/>
      </w:rPr>
    </w:lvl>
    <w:lvl w:ilvl="2" w:tplc="E5D4773E">
      <w:numFmt w:val="bullet"/>
      <w:lvlText w:val="•"/>
      <w:lvlJc w:val="left"/>
      <w:pPr>
        <w:ind w:left="1538" w:hanging="188"/>
      </w:pPr>
      <w:rPr>
        <w:rFonts w:hint="default"/>
      </w:rPr>
    </w:lvl>
    <w:lvl w:ilvl="3" w:tplc="212AB0D6">
      <w:numFmt w:val="bullet"/>
      <w:lvlText w:val="•"/>
      <w:lvlJc w:val="left"/>
      <w:pPr>
        <w:ind w:left="1917" w:hanging="188"/>
      </w:pPr>
      <w:rPr>
        <w:rFonts w:hint="default"/>
      </w:rPr>
    </w:lvl>
    <w:lvl w:ilvl="4" w:tplc="6EC88C08">
      <w:numFmt w:val="bullet"/>
      <w:lvlText w:val="•"/>
      <w:lvlJc w:val="left"/>
      <w:pPr>
        <w:ind w:left="2296" w:hanging="188"/>
      </w:pPr>
      <w:rPr>
        <w:rFonts w:hint="default"/>
      </w:rPr>
    </w:lvl>
    <w:lvl w:ilvl="5" w:tplc="857E974C">
      <w:numFmt w:val="bullet"/>
      <w:lvlText w:val="•"/>
      <w:lvlJc w:val="left"/>
      <w:pPr>
        <w:ind w:left="2675" w:hanging="188"/>
      </w:pPr>
      <w:rPr>
        <w:rFonts w:hint="default"/>
      </w:rPr>
    </w:lvl>
    <w:lvl w:ilvl="6" w:tplc="AAA657C6">
      <w:numFmt w:val="bullet"/>
      <w:lvlText w:val="•"/>
      <w:lvlJc w:val="left"/>
      <w:pPr>
        <w:ind w:left="3054" w:hanging="188"/>
      </w:pPr>
      <w:rPr>
        <w:rFonts w:hint="default"/>
      </w:rPr>
    </w:lvl>
    <w:lvl w:ilvl="7" w:tplc="B4B8933C">
      <w:numFmt w:val="bullet"/>
      <w:lvlText w:val="•"/>
      <w:lvlJc w:val="left"/>
      <w:pPr>
        <w:ind w:left="3433" w:hanging="188"/>
      </w:pPr>
      <w:rPr>
        <w:rFonts w:hint="default"/>
      </w:rPr>
    </w:lvl>
    <w:lvl w:ilvl="8" w:tplc="079E883C">
      <w:numFmt w:val="bullet"/>
      <w:lvlText w:val="•"/>
      <w:lvlJc w:val="left"/>
      <w:pPr>
        <w:ind w:left="3812" w:hanging="188"/>
      </w:pPr>
      <w:rPr>
        <w:rFonts w:hint="default"/>
      </w:rPr>
    </w:lvl>
  </w:abstractNum>
  <w:abstractNum w:abstractNumId="18" w15:restartNumberingAfterBreak="0">
    <w:nsid w:val="23C90516"/>
    <w:multiLevelType w:val="hybridMultilevel"/>
    <w:tmpl w:val="AF54A7BC"/>
    <w:lvl w:ilvl="0" w:tplc="7B5CF96C">
      <w:start w:val="1"/>
      <w:numFmt w:val="decimal"/>
      <w:lvlText w:val="(%1)"/>
      <w:lvlJc w:val="left"/>
      <w:pPr>
        <w:ind w:left="925" w:hanging="304"/>
      </w:pPr>
      <w:rPr>
        <w:rFonts w:ascii="Times New Roman" w:eastAsia="Times New Roman" w:hAnsi="Times New Roman" w:cs="Times New Roman" w:hint="default"/>
        <w:spacing w:val="-1"/>
        <w:w w:val="100"/>
        <w:sz w:val="22"/>
        <w:szCs w:val="22"/>
      </w:rPr>
    </w:lvl>
    <w:lvl w:ilvl="1" w:tplc="5A5CF3F0">
      <w:numFmt w:val="bullet"/>
      <w:lvlText w:val="•"/>
      <w:lvlJc w:val="left"/>
      <w:pPr>
        <w:ind w:left="1852" w:hanging="304"/>
      </w:pPr>
      <w:rPr>
        <w:rFonts w:hint="default"/>
      </w:rPr>
    </w:lvl>
    <w:lvl w:ilvl="2" w:tplc="C9541F60">
      <w:numFmt w:val="bullet"/>
      <w:lvlText w:val="•"/>
      <w:lvlJc w:val="left"/>
      <w:pPr>
        <w:ind w:left="2784" w:hanging="304"/>
      </w:pPr>
      <w:rPr>
        <w:rFonts w:hint="default"/>
      </w:rPr>
    </w:lvl>
    <w:lvl w:ilvl="3" w:tplc="2B024876">
      <w:numFmt w:val="bullet"/>
      <w:lvlText w:val="•"/>
      <w:lvlJc w:val="left"/>
      <w:pPr>
        <w:ind w:left="3716" w:hanging="304"/>
      </w:pPr>
      <w:rPr>
        <w:rFonts w:hint="default"/>
      </w:rPr>
    </w:lvl>
    <w:lvl w:ilvl="4" w:tplc="42AE71EE">
      <w:numFmt w:val="bullet"/>
      <w:lvlText w:val="•"/>
      <w:lvlJc w:val="left"/>
      <w:pPr>
        <w:ind w:left="4648" w:hanging="304"/>
      </w:pPr>
      <w:rPr>
        <w:rFonts w:hint="default"/>
      </w:rPr>
    </w:lvl>
    <w:lvl w:ilvl="5" w:tplc="4B427EC0">
      <w:numFmt w:val="bullet"/>
      <w:lvlText w:val="•"/>
      <w:lvlJc w:val="left"/>
      <w:pPr>
        <w:ind w:left="5580" w:hanging="304"/>
      </w:pPr>
      <w:rPr>
        <w:rFonts w:hint="default"/>
      </w:rPr>
    </w:lvl>
    <w:lvl w:ilvl="6" w:tplc="EA64B6F4">
      <w:numFmt w:val="bullet"/>
      <w:lvlText w:val="•"/>
      <w:lvlJc w:val="left"/>
      <w:pPr>
        <w:ind w:left="6512" w:hanging="304"/>
      </w:pPr>
      <w:rPr>
        <w:rFonts w:hint="default"/>
      </w:rPr>
    </w:lvl>
    <w:lvl w:ilvl="7" w:tplc="26DE691C">
      <w:numFmt w:val="bullet"/>
      <w:lvlText w:val="•"/>
      <w:lvlJc w:val="left"/>
      <w:pPr>
        <w:ind w:left="7444" w:hanging="304"/>
      </w:pPr>
      <w:rPr>
        <w:rFonts w:hint="default"/>
      </w:rPr>
    </w:lvl>
    <w:lvl w:ilvl="8" w:tplc="DEA03CA8">
      <w:numFmt w:val="bullet"/>
      <w:lvlText w:val="•"/>
      <w:lvlJc w:val="left"/>
      <w:pPr>
        <w:ind w:left="8376" w:hanging="304"/>
      </w:pPr>
      <w:rPr>
        <w:rFonts w:hint="default"/>
      </w:rPr>
    </w:lvl>
  </w:abstractNum>
  <w:abstractNum w:abstractNumId="19" w15:restartNumberingAfterBreak="0">
    <w:nsid w:val="2B0D5700"/>
    <w:multiLevelType w:val="hybridMultilevel"/>
    <w:tmpl w:val="AFD29DD6"/>
    <w:lvl w:ilvl="0" w:tplc="927E8640">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B9F6A7B6">
      <w:numFmt w:val="bullet"/>
      <w:lvlText w:val="•"/>
      <w:lvlJc w:val="left"/>
      <w:pPr>
        <w:ind w:left="1762" w:hanging="360"/>
      </w:pPr>
      <w:rPr>
        <w:rFonts w:hint="default"/>
      </w:rPr>
    </w:lvl>
    <w:lvl w:ilvl="2" w:tplc="7B222324">
      <w:numFmt w:val="bullet"/>
      <w:lvlText w:val="•"/>
      <w:lvlJc w:val="left"/>
      <w:pPr>
        <w:ind w:left="2704" w:hanging="360"/>
      </w:pPr>
      <w:rPr>
        <w:rFonts w:hint="default"/>
      </w:rPr>
    </w:lvl>
    <w:lvl w:ilvl="3" w:tplc="6CFA308A">
      <w:numFmt w:val="bullet"/>
      <w:lvlText w:val="•"/>
      <w:lvlJc w:val="left"/>
      <w:pPr>
        <w:ind w:left="3646" w:hanging="360"/>
      </w:pPr>
      <w:rPr>
        <w:rFonts w:hint="default"/>
      </w:rPr>
    </w:lvl>
    <w:lvl w:ilvl="4" w:tplc="A7AE609A">
      <w:numFmt w:val="bullet"/>
      <w:lvlText w:val="•"/>
      <w:lvlJc w:val="left"/>
      <w:pPr>
        <w:ind w:left="4588" w:hanging="360"/>
      </w:pPr>
      <w:rPr>
        <w:rFonts w:hint="default"/>
      </w:rPr>
    </w:lvl>
    <w:lvl w:ilvl="5" w:tplc="690431F2">
      <w:numFmt w:val="bullet"/>
      <w:lvlText w:val="•"/>
      <w:lvlJc w:val="left"/>
      <w:pPr>
        <w:ind w:left="5530" w:hanging="360"/>
      </w:pPr>
      <w:rPr>
        <w:rFonts w:hint="default"/>
      </w:rPr>
    </w:lvl>
    <w:lvl w:ilvl="6" w:tplc="6A444E58">
      <w:numFmt w:val="bullet"/>
      <w:lvlText w:val="•"/>
      <w:lvlJc w:val="left"/>
      <w:pPr>
        <w:ind w:left="6472" w:hanging="360"/>
      </w:pPr>
      <w:rPr>
        <w:rFonts w:hint="default"/>
      </w:rPr>
    </w:lvl>
    <w:lvl w:ilvl="7" w:tplc="135AE786">
      <w:numFmt w:val="bullet"/>
      <w:lvlText w:val="•"/>
      <w:lvlJc w:val="left"/>
      <w:pPr>
        <w:ind w:left="7414" w:hanging="360"/>
      </w:pPr>
      <w:rPr>
        <w:rFonts w:hint="default"/>
      </w:rPr>
    </w:lvl>
    <w:lvl w:ilvl="8" w:tplc="9918C990">
      <w:numFmt w:val="bullet"/>
      <w:lvlText w:val="•"/>
      <w:lvlJc w:val="left"/>
      <w:pPr>
        <w:ind w:left="8356" w:hanging="360"/>
      </w:pPr>
      <w:rPr>
        <w:rFonts w:hint="default"/>
      </w:rPr>
    </w:lvl>
  </w:abstractNum>
  <w:abstractNum w:abstractNumId="20" w15:restartNumberingAfterBreak="0">
    <w:nsid w:val="2D3F0C15"/>
    <w:multiLevelType w:val="hybridMultilevel"/>
    <w:tmpl w:val="8482DCCE"/>
    <w:lvl w:ilvl="0" w:tplc="7ED086AC">
      <w:numFmt w:val="bullet"/>
      <w:lvlText w:val="●"/>
      <w:lvlJc w:val="left"/>
      <w:pPr>
        <w:ind w:left="590" w:hanging="188"/>
      </w:pPr>
      <w:rPr>
        <w:rFonts w:ascii="Times New Roman" w:eastAsia="Times New Roman" w:hAnsi="Times New Roman" w:cs="Times New Roman" w:hint="default"/>
        <w:w w:val="100"/>
        <w:sz w:val="22"/>
        <w:szCs w:val="22"/>
      </w:rPr>
    </w:lvl>
    <w:lvl w:ilvl="1" w:tplc="D9B0C8F2">
      <w:numFmt w:val="bullet"/>
      <w:lvlText w:val="•"/>
      <w:lvlJc w:val="left"/>
      <w:pPr>
        <w:ind w:left="979" w:hanging="188"/>
      </w:pPr>
      <w:rPr>
        <w:rFonts w:hint="default"/>
      </w:rPr>
    </w:lvl>
    <w:lvl w:ilvl="2" w:tplc="9CBAF2B0">
      <w:numFmt w:val="bullet"/>
      <w:lvlText w:val="•"/>
      <w:lvlJc w:val="left"/>
      <w:pPr>
        <w:ind w:left="1378" w:hanging="188"/>
      </w:pPr>
      <w:rPr>
        <w:rFonts w:hint="default"/>
      </w:rPr>
    </w:lvl>
    <w:lvl w:ilvl="3" w:tplc="D0B8BB00">
      <w:numFmt w:val="bullet"/>
      <w:lvlText w:val="•"/>
      <w:lvlJc w:val="left"/>
      <w:pPr>
        <w:ind w:left="1777" w:hanging="188"/>
      </w:pPr>
      <w:rPr>
        <w:rFonts w:hint="default"/>
      </w:rPr>
    </w:lvl>
    <w:lvl w:ilvl="4" w:tplc="9C4A42F8">
      <w:numFmt w:val="bullet"/>
      <w:lvlText w:val="•"/>
      <w:lvlJc w:val="left"/>
      <w:pPr>
        <w:ind w:left="2176" w:hanging="188"/>
      </w:pPr>
      <w:rPr>
        <w:rFonts w:hint="default"/>
      </w:rPr>
    </w:lvl>
    <w:lvl w:ilvl="5" w:tplc="96B88648">
      <w:numFmt w:val="bullet"/>
      <w:lvlText w:val="•"/>
      <w:lvlJc w:val="left"/>
      <w:pPr>
        <w:ind w:left="2575" w:hanging="188"/>
      </w:pPr>
      <w:rPr>
        <w:rFonts w:hint="default"/>
      </w:rPr>
    </w:lvl>
    <w:lvl w:ilvl="6" w:tplc="1040B1A2">
      <w:numFmt w:val="bullet"/>
      <w:lvlText w:val="•"/>
      <w:lvlJc w:val="left"/>
      <w:pPr>
        <w:ind w:left="2974" w:hanging="188"/>
      </w:pPr>
      <w:rPr>
        <w:rFonts w:hint="default"/>
      </w:rPr>
    </w:lvl>
    <w:lvl w:ilvl="7" w:tplc="200E01C2">
      <w:numFmt w:val="bullet"/>
      <w:lvlText w:val="•"/>
      <w:lvlJc w:val="left"/>
      <w:pPr>
        <w:ind w:left="3373" w:hanging="188"/>
      </w:pPr>
      <w:rPr>
        <w:rFonts w:hint="default"/>
      </w:rPr>
    </w:lvl>
    <w:lvl w:ilvl="8" w:tplc="E8C0B016">
      <w:numFmt w:val="bullet"/>
      <w:lvlText w:val="•"/>
      <w:lvlJc w:val="left"/>
      <w:pPr>
        <w:ind w:left="3772" w:hanging="188"/>
      </w:pPr>
      <w:rPr>
        <w:rFonts w:hint="default"/>
      </w:rPr>
    </w:lvl>
  </w:abstractNum>
  <w:abstractNum w:abstractNumId="21" w15:restartNumberingAfterBreak="0">
    <w:nsid w:val="30DA649C"/>
    <w:multiLevelType w:val="hybridMultilevel"/>
    <w:tmpl w:val="F7A63DFA"/>
    <w:lvl w:ilvl="0" w:tplc="F72A8F72">
      <w:start w:val="1"/>
      <w:numFmt w:val="decimal"/>
      <w:lvlText w:val="%1)"/>
      <w:lvlJc w:val="left"/>
      <w:pPr>
        <w:ind w:left="820" w:hanging="360"/>
      </w:pPr>
      <w:rPr>
        <w:rFonts w:ascii="Times New Roman" w:eastAsia="Times New Roman" w:hAnsi="Times New Roman" w:cs="Times New Roman" w:hint="default"/>
        <w:spacing w:val="-20"/>
        <w:w w:val="100"/>
        <w:sz w:val="24"/>
        <w:szCs w:val="24"/>
      </w:rPr>
    </w:lvl>
    <w:lvl w:ilvl="1" w:tplc="957C2B32">
      <w:numFmt w:val="bullet"/>
      <w:lvlText w:val="•"/>
      <w:lvlJc w:val="left"/>
      <w:pPr>
        <w:ind w:left="1762" w:hanging="360"/>
      </w:pPr>
      <w:rPr>
        <w:rFonts w:hint="default"/>
      </w:rPr>
    </w:lvl>
    <w:lvl w:ilvl="2" w:tplc="73143522">
      <w:numFmt w:val="bullet"/>
      <w:lvlText w:val="•"/>
      <w:lvlJc w:val="left"/>
      <w:pPr>
        <w:ind w:left="2704" w:hanging="360"/>
      </w:pPr>
      <w:rPr>
        <w:rFonts w:hint="default"/>
      </w:rPr>
    </w:lvl>
    <w:lvl w:ilvl="3" w:tplc="CF5809BC">
      <w:numFmt w:val="bullet"/>
      <w:lvlText w:val="•"/>
      <w:lvlJc w:val="left"/>
      <w:pPr>
        <w:ind w:left="3646" w:hanging="360"/>
      </w:pPr>
      <w:rPr>
        <w:rFonts w:hint="default"/>
      </w:rPr>
    </w:lvl>
    <w:lvl w:ilvl="4" w:tplc="C53650EC">
      <w:numFmt w:val="bullet"/>
      <w:lvlText w:val="•"/>
      <w:lvlJc w:val="left"/>
      <w:pPr>
        <w:ind w:left="4588" w:hanging="360"/>
      </w:pPr>
      <w:rPr>
        <w:rFonts w:hint="default"/>
      </w:rPr>
    </w:lvl>
    <w:lvl w:ilvl="5" w:tplc="E88A933E">
      <w:numFmt w:val="bullet"/>
      <w:lvlText w:val="•"/>
      <w:lvlJc w:val="left"/>
      <w:pPr>
        <w:ind w:left="5530" w:hanging="360"/>
      </w:pPr>
      <w:rPr>
        <w:rFonts w:hint="default"/>
      </w:rPr>
    </w:lvl>
    <w:lvl w:ilvl="6" w:tplc="2C1ED378">
      <w:numFmt w:val="bullet"/>
      <w:lvlText w:val="•"/>
      <w:lvlJc w:val="left"/>
      <w:pPr>
        <w:ind w:left="6472" w:hanging="360"/>
      </w:pPr>
      <w:rPr>
        <w:rFonts w:hint="default"/>
      </w:rPr>
    </w:lvl>
    <w:lvl w:ilvl="7" w:tplc="4E906CBE">
      <w:numFmt w:val="bullet"/>
      <w:lvlText w:val="•"/>
      <w:lvlJc w:val="left"/>
      <w:pPr>
        <w:ind w:left="7414" w:hanging="360"/>
      </w:pPr>
      <w:rPr>
        <w:rFonts w:hint="default"/>
      </w:rPr>
    </w:lvl>
    <w:lvl w:ilvl="8" w:tplc="3C04D0C8">
      <w:numFmt w:val="bullet"/>
      <w:lvlText w:val="•"/>
      <w:lvlJc w:val="left"/>
      <w:pPr>
        <w:ind w:left="8356" w:hanging="360"/>
      </w:pPr>
      <w:rPr>
        <w:rFonts w:hint="default"/>
      </w:rPr>
    </w:lvl>
  </w:abstractNum>
  <w:abstractNum w:abstractNumId="22" w15:restartNumberingAfterBreak="0">
    <w:nsid w:val="3CB06E19"/>
    <w:multiLevelType w:val="hybridMultilevel"/>
    <w:tmpl w:val="04B61B6C"/>
    <w:lvl w:ilvl="0" w:tplc="5C30F6FE">
      <w:numFmt w:val="bullet"/>
      <w:lvlText w:val="●"/>
      <w:lvlJc w:val="left"/>
      <w:pPr>
        <w:ind w:left="777" w:hanging="188"/>
      </w:pPr>
      <w:rPr>
        <w:rFonts w:ascii="Times New Roman" w:eastAsia="Times New Roman" w:hAnsi="Times New Roman" w:cs="Times New Roman" w:hint="default"/>
        <w:w w:val="100"/>
        <w:sz w:val="22"/>
        <w:szCs w:val="22"/>
      </w:rPr>
    </w:lvl>
    <w:lvl w:ilvl="1" w:tplc="28F0FD52">
      <w:numFmt w:val="bullet"/>
      <w:lvlText w:val="•"/>
      <w:lvlJc w:val="left"/>
      <w:pPr>
        <w:ind w:left="1155" w:hanging="188"/>
      </w:pPr>
      <w:rPr>
        <w:rFonts w:hint="default"/>
      </w:rPr>
    </w:lvl>
    <w:lvl w:ilvl="2" w:tplc="CCF0A438">
      <w:numFmt w:val="bullet"/>
      <w:lvlText w:val="•"/>
      <w:lvlJc w:val="left"/>
      <w:pPr>
        <w:ind w:left="1530" w:hanging="188"/>
      </w:pPr>
      <w:rPr>
        <w:rFonts w:hint="default"/>
      </w:rPr>
    </w:lvl>
    <w:lvl w:ilvl="3" w:tplc="A8F2CE8C">
      <w:numFmt w:val="bullet"/>
      <w:lvlText w:val="•"/>
      <w:lvlJc w:val="left"/>
      <w:pPr>
        <w:ind w:left="1905" w:hanging="188"/>
      </w:pPr>
      <w:rPr>
        <w:rFonts w:hint="default"/>
      </w:rPr>
    </w:lvl>
    <w:lvl w:ilvl="4" w:tplc="4CBE9376">
      <w:numFmt w:val="bullet"/>
      <w:lvlText w:val="•"/>
      <w:lvlJc w:val="left"/>
      <w:pPr>
        <w:ind w:left="2280" w:hanging="188"/>
      </w:pPr>
      <w:rPr>
        <w:rFonts w:hint="default"/>
      </w:rPr>
    </w:lvl>
    <w:lvl w:ilvl="5" w:tplc="87123074">
      <w:numFmt w:val="bullet"/>
      <w:lvlText w:val="•"/>
      <w:lvlJc w:val="left"/>
      <w:pPr>
        <w:ind w:left="2655" w:hanging="188"/>
      </w:pPr>
      <w:rPr>
        <w:rFonts w:hint="default"/>
      </w:rPr>
    </w:lvl>
    <w:lvl w:ilvl="6" w:tplc="18C21AF4">
      <w:numFmt w:val="bullet"/>
      <w:lvlText w:val="•"/>
      <w:lvlJc w:val="left"/>
      <w:pPr>
        <w:ind w:left="3030" w:hanging="188"/>
      </w:pPr>
      <w:rPr>
        <w:rFonts w:hint="default"/>
      </w:rPr>
    </w:lvl>
    <w:lvl w:ilvl="7" w:tplc="43847486">
      <w:numFmt w:val="bullet"/>
      <w:lvlText w:val="•"/>
      <w:lvlJc w:val="left"/>
      <w:pPr>
        <w:ind w:left="3405" w:hanging="188"/>
      </w:pPr>
      <w:rPr>
        <w:rFonts w:hint="default"/>
      </w:rPr>
    </w:lvl>
    <w:lvl w:ilvl="8" w:tplc="D8D2A65E">
      <w:numFmt w:val="bullet"/>
      <w:lvlText w:val="•"/>
      <w:lvlJc w:val="left"/>
      <w:pPr>
        <w:ind w:left="3780" w:hanging="188"/>
      </w:pPr>
      <w:rPr>
        <w:rFonts w:hint="default"/>
      </w:rPr>
    </w:lvl>
  </w:abstractNum>
  <w:abstractNum w:abstractNumId="23" w15:restartNumberingAfterBreak="0">
    <w:nsid w:val="3D412189"/>
    <w:multiLevelType w:val="hybridMultilevel"/>
    <w:tmpl w:val="5A3C155E"/>
    <w:lvl w:ilvl="0" w:tplc="30E89F92">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0DB06BF8">
      <w:numFmt w:val="bullet"/>
      <w:lvlText w:val="•"/>
      <w:lvlJc w:val="left"/>
      <w:pPr>
        <w:ind w:left="1762" w:hanging="360"/>
      </w:pPr>
      <w:rPr>
        <w:rFonts w:hint="default"/>
      </w:rPr>
    </w:lvl>
    <w:lvl w:ilvl="2" w:tplc="899A4E98">
      <w:numFmt w:val="bullet"/>
      <w:lvlText w:val="•"/>
      <w:lvlJc w:val="left"/>
      <w:pPr>
        <w:ind w:left="2704" w:hanging="360"/>
      </w:pPr>
      <w:rPr>
        <w:rFonts w:hint="default"/>
      </w:rPr>
    </w:lvl>
    <w:lvl w:ilvl="3" w:tplc="8766E5DA">
      <w:numFmt w:val="bullet"/>
      <w:lvlText w:val="•"/>
      <w:lvlJc w:val="left"/>
      <w:pPr>
        <w:ind w:left="3646" w:hanging="360"/>
      </w:pPr>
      <w:rPr>
        <w:rFonts w:hint="default"/>
      </w:rPr>
    </w:lvl>
    <w:lvl w:ilvl="4" w:tplc="93F6E8DA">
      <w:numFmt w:val="bullet"/>
      <w:lvlText w:val="•"/>
      <w:lvlJc w:val="left"/>
      <w:pPr>
        <w:ind w:left="4588" w:hanging="360"/>
      </w:pPr>
      <w:rPr>
        <w:rFonts w:hint="default"/>
      </w:rPr>
    </w:lvl>
    <w:lvl w:ilvl="5" w:tplc="8252E1F6">
      <w:numFmt w:val="bullet"/>
      <w:lvlText w:val="•"/>
      <w:lvlJc w:val="left"/>
      <w:pPr>
        <w:ind w:left="5530" w:hanging="360"/>
      </w:pPr>
      <w:rPr>
        <w:rFonts w:hint="default"/>
      </w:rPr>
    </w:lvl>
    <w:lvl w:ilvl="6" w:tplc="266A371E">
      <w:numFmt w:val="bullet"/>
      <w:lvlText w:val="•"/>
      <w:lvlJc w:val="left"/>
      <w:pPr>
        <w:ind w:left="6472" w:hanging="360"/>
      </w:pPr>
      <w:rPr>
        <w:rFonts w:hint="default"/>
      </w:rPr>
    </w:lvl>
    <w:lvl w:ilvl="7" w:tplc="E9C00EB4">
      <w:numFmt w:val="bullet"/>
      <w:lvlText w:val="•"/>
      <w:lvlJc w:val="left"/>
      <w:pPr>
        <w:ind w:left="7414" w:hanging="360"/>
      </w:pPr>
      <w:rPr>
        <w:rFonts w:hint="default"/>
      </w:rPr>
    </w:lvl>
    <w:lvl w:ilvl="8" w:tplc="7BE6C984">
      <w:numFmt w:val="bullet"/>
      <w:lvlText w:val="•"/>
      <w:lvlJc w:val="left"/>
      <w:pPr>
        <w:ind w:left="8356" w:hanging="360"/>
      </w:pPr>
      <w:rPr>
        <w:rFonts w:hint="default"/>
      </w:rPr>
    </w:lvl>
  </w:abstractNum>
  <w:abstractNum w:abstractNumId="24" w15:restartNumberingAfterBreak="0">
    <w:nsid w:val="43530D54"/>
    <w:multiLevelType w:val="hybridMultilevel"/>
    <w:tmpl w:val="FBF21C32"/>
    <w:lvl w:ilvl="0" w:tplc="124A07FE">
      <w:numFmt w:val="bullet"/>
      <w:lvlText w:val="●"/>
      <w:lvlJc w:val="left"/>
      <w:pPr>
        <w:ind w:left="1180" w:hanging="360"/>
      </w:pPr>
      <w:rPr>
        <w:rFonts w:ascii="Arial" w:eastAsia="Arial" w:hAnsi="Arial" w:cs="Arial" w:hint="default"/>
        <w:spacing w:val="-1"/>
        <w:w w:val="100"/>
        <w:sz w:val="22"/>
        <w:szCs w:val="22"/>
      </w:rPr>
    </w:lvl>
    <w:lvl w:ilvl="1" w:tplc="1B34EF52">
      <w:numFmt w:val="bullet"/>
      <w:lvlText w:val="•"/>
      <w:lvlJc w:val="left"/>
      <w:pPr>
        <w:ind w:left="2086" w:hanging="360"/>
      </w:pPr>
      <w:rPr>
        <w:rFonts w:hint="default"/>
      </w:rPr>
    </w:lvl>
    <w:lvl w:ilvl="2" w:tplc="9FC83FC4">
      <w:numFmt w:val="bullet"/>
      <w:lvlText w:val="•"/>
      <w:lvlJc w:val="left"/>
      <w:pPr>
        <w:ind w:left="2992" w:hanging="360"/>
      </w:pPr>
      <w:rPr>
        <w:rFonts w:hint="default"/>
      </w:rPr>
    </w:lvl>
    <w:lvl w:ilvl="3" w:tplc="CDA27300">
      <w:numFmt w:val="bullet"/>
      <w:lvlText w:val="•"/>
      <w:lvlJc w:val="left"/>
      <w:pPr>
        <w:ind w:left="3898" w:hanging="360"/>
      </w:pPr>
      <w:rPr>
        <w:rFonts w:hint="default"/>
      </w:rPr>
    </w:lvl>
    <w:lvl w:ilvl="4" w:tplc="51CA42C0">
      <w:numFmt w:val="bullet"/>
      <w:lvlText w:val="•"/>
      <w:lvlJc w:val="left"/>
      <w:pPr>
        <w:ind w:left="4804" w:hanging="360"/>
      </w:pPr>
      <w:rPr>
        <w:rFonts w:hint="default"/>
      </w:rPr>
    </w:lvl>
    <w:lvl w:ilvl="5" w:tplc="4F7493EA">
      <w:numFmt w:val="bullet"/>
      <w:lvlText w:val="•"/>
      <w:lvlJc w:val="left"/>
      <w:pPr>
        <w:ind w:left="5710" w:hanging="360"/>
      </w:pPr>
      <w:rPr>
        <w:rFonts w:hint="default"/>
      </w:rPr>
    </w:lvl>
    <w:lvl w:ilvl="6" w:tplc="E0F24DEA">
      <w:numFmt w:val="bullet"/>
      <w:lvlText w:val="•"/>
      <w:lvlJc w:val="left"/>
      <w:pPr>
        <w:ind w:left="6616" w:hanging="360"/>
      </w:pPr>
      <w:rPr>
        <w:rFonts w:hint="default"/>
      </w:rPr>
    </w:lvl>
    <w:lvl w:ilvl="7" w:tplc="7FB6EF24">
      <w:numFmt w:val="bullet"/>
      <w:lvlText w:val="•"/>
      <w:lvlJc w:val="left"/>
      <w:pPr>
        <w:ind w:left="7522" w:hanging="360"/>
      </w:pPr>
      <w:rPr>
        <w:rFonts w:hint="default"/>
      </w:rPr>
    </w:lvl>
    <w:lvl w:ilvl="8" w:tplc="B9E6373A">
      <w:numFmt w:val="bullet"/>
      <w:lvlText w:val="•"/>
      <w:lvlJc w:val="left"/>
      <w:pPr>
        <w:ind w:left="8428" w:hanging="360"/>
      </w:pPr>
      <w:rPr>
        <w:rFonts w:hint="default"/>
      </w:rPr>
    </w:lvl>
  </w:abstractNum>
  <w:abstractNum w:abstractNumId="25" w15:restartNumberingAfterBreak="0">
    <w:nsid w:val="4CBC2078"/>
    <w:multiLevelType w:val="hybridMultilevel"/>
    <w:tmpl w:val="C910F91A"/>
    <w:lvl w:ilvl="0" w:tplc="EF70407E">
      <w:numFmt w:val="bullet"/>
      <w:lvlText w:val="●"/>
      <w:lvlJc w:val="left"/>
      <w:pPr>
        <w:ind w:left="777" w:hanging="188"/>
      </w:pPr>
      <w:rPr>
        <w:rFonts w:ascii="Times New Roman" w:eastAsia="Times New Roman" w:hAnsi="Times New Roman" w:cs="Times New Roman" w:hint="default"/>
        <w:w w:val="100"/>
        <w:sz w:val="22"/>
        <w:szCs w:val="22"/>
      </w:rPr>
    </w:lvl>
    <w:lvl w:ilvl="1" w:tplc="95EE6A2A">
      <w:numFmt w:val="bullet"/>
      <w:lvlText w:val="•"/>
      <w:lvlJc w:val="left"/>
      <w:pPr>
        <w:ind w:left="1155" w:hanging="188"/>
      </w:pPr>
      <w:rPr>
        <w:rFonts w:hint="default"/>
      </w:rPr>
    </w:lvl>
    <w:lvl w:ilvl="2" w:tplc="37727D5A">
      <w:numFmt w:val="bullet"/>
      <w:lvlText w:val="•"/>
      <w:lvlJc w:val="left"/>
      <w:pPr>
        <w:ind w:left="1530" w:hanging="188"/>
      </w:pPr>
      <w:rPr>
        <w:rFonts w:hint="default"/>
      </w:rPr>
    </w:lvl>
    <w:lvl w:ilvl="3" w:tplc="6242E54C">
      <w:numFmt w:val="bullet"/>
      <w:lvlText w:val="•"/>
      <w:lvlJc w:val="left"/>
      <w:pPr>
        <w:ind w:left="1905" w:hanging="188"/>
      </w:pPr>
      <w:rPr>
        <w:rFonts w:hint="default"/>
      </w:rPr>
    </w:lvl>
    <w:lvl w:ilvl="4" w:tplc="2AE62D4C">
      <w:numFmt w:val="bullet"/>
      <w:lvlText w:val="•"/>
      <w:lvlJc w:val="left"/>
      <w:pPr>
        <w:ind w:left="2280" w:hanging="188"/>
      </w:pPr>
      <w:rPr>
        <w:rFonts w:hint="default"/>
      </w:rPr>
    </w:lvl>
    <w:lvl w:ilvl="5" w:tplc="4120C4C2">
      <w:numFmt w:val="bullet"/>
      <w:lvlText w:val="•"/>
      <w:lvlJc w:val="left"/>
      <w:pPr>
        <w:ind w:left="2655" w:hanging="188"/>
      </w:pPr>
      <w:rPr>
        <w:rFonts w:hint="default"/>
      </w:rPr>
    </w:lvl>
    <w:lvl w:ilvl="6" w:tplc="E1A06F38">
      <w:numFmt w:val="bullet"/>
      <w:lvlText w:val="•"/>
      <w:lvlJc w:val="left"/>
      <w:pPr>
        <w:ind w:left="3030" w:hanging="188"/>
      </w:pPr>
      <w:rPr>
        <w:rFonts w:hint="default"/>
      </w:rPr>
    </w:lvl>
    <w:lvl w:ilvl="7" w:tplc="2A1010D0">
      <w:numFmt w:val="bullet"/>
      <w:lvlText w:val="•"/>
      <w:lvlJc w:val="left"/>
      <w:pPr>
        <w:ind w:left="3405" w:hanging="188"/>
      </w:pPr>
      <w:rPr>
        <w:rFonts w:hint="default"/>
      </w:rPr>
    </w:lvl>
    <w:lvl w:ilvl="8" w:tplc="428EB118">
      <w:numFmt w:val="bullet"/>
      <w:lvlText w:val="•"/>
      <w:lvlJc w:val="left"/>
      <w:pPr>
        <w:ind w:left="3780" w:hanging="188"/>
      </w:pPr>
      <w:rPr>
        <w:rFonts w:hint="default"/>
      </w:rPr>
    </w:lvl>
  </w:abstractNum>
  <w:abstractNum w:abstractNumId="26" w15:restartNumberingAfterBreak="0">
    <w:nsid w:val="4D8D56E0"/>
    <w:multiLevelType w:val="hybridMultilevel"/>
    <w:tmpl w:val="4D96DA50"/>
    <w:lvl w:ilvl="0" w:tplc="CD829A3C">
      <w:numFmt w:val="bullet"/>
      <w:lvlText w:val="●"/>
      <w:lvlJc w:val="left"/>
      <w:pPr>
        <w:ind w:left="777" w:hanging="188"/>
      </w:pPr>
      <w:rPr>
        <w:rFonts w:ascii="Times New Roman" w:eastAsia="Times New Roman" w:hAnsi="Times New Roman" w:cs="Times New Roman" w:hint="default"/>
        <w:w w:val="100"/>
        <w:sz w:val="22"/>
        <w:szCs w:val="22"/>
      </w:rPr>
    </w:lvl>
    <w:lvl w:ilvl="1" w:tplc="6562E58C">
      <w:numFmt w:val="bullet"/>
      <w:lvlText w:val="•"/>
      <w:lvlJc w:val="left"/>
      <w:pPr>
        <w:ind w:left="1155" w:hanging="188"/>
      </w:pPr>
      <w:rPr>
        <w:rFonts w:hint="default"/>
      </w:rPr>
    </w:lvl>
    <w:lvl w:ilvl="2" w:tplc="B0B0C704">
      <w:numFmt w:val="bullet"/>
      <w:lvlText w:val="•"/>
      <w:lvlJc w:val="left"/>
      <w:pPr>
        <w:ind w:left="1530" w:hanging="188"/>
      </w:pPr>
      <w:rPr>
        <w:rFonts w:hint="default"/>
      </w:rPr>
    </w:lvl>
    <w:lvl w:ilvl="3" w:tplc="9AC4DDA6">
      <w:numFmt w:val="bullet"/>
      <w:lvlText w:val="•"/>
      <w:lvlJc w:val="left"/>
      <w:pPr>
        <w:ind w:left="1905" w:hanging="188"/>
      </w:pPr>
      <w:rPr>
        <w:rFonts w:hint="default"/>
      </w:rPr>
    </w:lvl>
    <w:lvl w:ilvl="4" w:tplc="D16CCCE6">
      <w:numFmt w:val="bullet"/>
      <w:lvlText w:val="•"/>
      <w:lvlJc w:val="left"/>
      <w:pPr>
        <w:ind w:left="2280" w:hanging="188"/>
      </w:pPr>
      <w:rPr>
        <w:rFonts w:hint="default"/>
      </w:rPr>
    </w:lvl>
    <w:lvl w:ilvl="5" w:tplc="40F42E3A">
      <w:numFmt w:val="bullet"/>
      <w:lvlText w:val="•"/>
      <w:lvlJc w:val="left"/>
      <w:pPr>
        <w:ind w:left="2655" w:hanging="188"/>
      </w:pPr>
      <w:rPr>
        <w:rFonts w:hint="default"/>
      </w:rPr>
    </w:lvl>
    <w:lvl w:ilvl="6" w:tplc="BBF08E9E">
      <w:numFmt w:val="bullet"/>
      <w:lvlText w:val="•"/>
      <w:lvlJc w:val="left"/>
      <w:pPr>
        <w:ind w:left="3030" w:hanging="188"/>
      </w:pPr>
      <w:rPr>
        <w:rFonts w:hint="default"/>
      </w:rPr>
    </w:lvl>
    <w:lvl w:ilvl="7" w:tplc="E8744BC0">
      <w:numFmt w:val="bullet"/>
      <w:lvlText w:val="•"/>
      <w:lvlJc w:val="left"/>
      <w:pPr>
        <w:ind w:left="3405" w:hanging="188"/>
      </w:pPr>
      <w:rPr>
        <w:rFonts w:hint="default"/>
      </w:rPr>
    </w:lvl>
    <w:lvl w:ilvl="8" w:tplc="7326090E">
      <w:numFmt w:val="bullet"/>
      <w:lvlText w:val="•"/>
      <w:lvlJc w:val="left"/>
      <w:pPr>
        <w:ind w:left="3780" w:hanging="188"/>
      </w:pPr>
      <w:rPr>
        <w:rFonts w:hint="default"/>
      </w:rPr>
    </w:lvl>
  </w:abstractNum>
  <w:abstractNum w:abstractNumId="27" w15:restartNumberingAfterBreak="0">
    <w:nsid w:val="4F344023"/>
    <w:multiLevelType w:val="hybridMultilevel"/>
    <w:tmpl w:val="97C4C460"/>
    <w:lvl w:ilvl="0" w:tplc="4F8619D2">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04A0C4B0">
      <w:numFmt w:val="bullet"/>
      <w:lvlText w:val="•"/>
      <w:lvlJc w:val="left"/>
      <w:pPr>
        <w:ind w:left="1762" w:hanging="360"/>
      </w:pPr>
      <w:rPr>
        <w:rFonts w:hint="default"/>
      </w:rPr>
    </w:lvl>
    <w:lvl w:ilvl="2" w:tplc="09149216">
      <w:numFmt w:val="bullet"/>
      <w:lvlText w:val="•"/>
      <w:lvlJc w:val="left"/>
      <w:pPr>
        <w:ind w:left="2704" w:hanging="360"/>
      </w:pPr>
      <w:rPr>
        <w:rFonts w:hint="default"/>
      </w:rPr>
    </w:lvl>
    <w:lvl w:ilvl="3" w:tplc="CE4A6FD8">
      <w:numFmt w:val="bullet"/>
      <w:lvlText w:val="•"/>
      <w:lvlJc w:val="left"/>
      <w:pPr>
        <w:ind w:left="3646" w:hanging="360"/>
      </w:pPr>
      <w:rPr>
        <w:rFonts w:hint="default"/>
      </w:rPr>
    </w:lvl>
    <w:lvl w:ilvl="4" w:tplc="3FD42D8E">
      <w:numFmt w:val="bullet"/>
      <w:lvlText w:val="•"/>
      <w:lvlJc w:val="left"/>
      <w:pPr>
        <w:ind w:left="4588" w:hanging="360"/>
      </w:pPr>
      <w:rPr>
        <w:rFonts w:hint="default"/>
      </w:rPr>
    </w:lvl>
    <w:lvl w:ilvl="5" w:tplc="0728C776">
      <w:numFmt w:val="bullet"/>
      <w:lvlText w:val="•"/>
      <w:lvlJc w:val="left"/>
      <w:pPr>
        <w:ind w:left="5530" w:hanging="360"/>
      </w:pPr>
      <w:rPr>
        <w:rFonts w:hint="default"/>
      </w:rPr>
    </w:lvl>
    <w:lvl w:ilvl="6" w:tplc="A2063778">
      <w:numFmt w:val="bullet"/>
      <w:lvlText w:val="•"/>
      <w:lvlJc w:val="left"/>
      <w:pPr>
        <w:ind w:left="6472" w:hanging="360"/>
      </w:pPr>
      <w:rPr>
        <w:rFonts w:hint="default"/>
      </w:rPr>
    </w:lvl>
    <w:lvl w:ilvl="7" w:tplc="89F61698">
      <w:numFmt w:val="bullet"/>
      <w:lvlText w:val="•"/>
      <w:lvlJc w:val="left"/>
      <w:pPr>
        <w:ind w:left="7414" w:hanging="360"/>
      </w:pPr>
      <w:rPr>
        <w:rFonts w:hint="default"/>
      </w:rPr>
    </w:lvl>
    <w:lvl w:ilvl="8" w:tplc="40FEBA98">
      <w:numFmt w:val="bullet"/>
      <w:lvlText w:val="•"/>
      <w:lvlJc w:val="left"/>
      <w:pPr>
        <w:ind w:left="8356" w:hanging="360"/>
      </w:pPr>
      <w:rPr>
        <w:rFonts w:hint="default"/>
      </w:rPr>
    </w:lvl>
  </w:abstractNum>
  <w:abstractNum w:abstractNumId="28" w15:restartNumberingAfterBreak="0">
    <w:nsid w:val="50034023"/>
    <w:multiLevelType w:val="hybridMultilevel"/>
    <w:tmpl w:val="8E06EB0A"/>
    <w:lvl w:ilvl="0" w:tplc="752E0266">
      <w:numFmt w:val="bullet"/>
      <w:lvlText w:val="●"/>
      <w:lvlJc w:val="left"/>
      <w:pPr>
        <w:ind w:left="460" w:hanging="360"/>
      </w:pPr>
      <w:rPr>
        <w:rFonts w:ascii="Arial" w:eastAsia="Arial" w:hAnsi="Arial" w:cs="Arial" w:hint="default"/>
        <w:spacing w:val="-1"/>
        <w:w w:val="100"/>
        <w:sz w:val="22"/>
        <w:szCs w:val="22"/>
      </w:rPr>
    </w:lvl>
    <w:lvl w:ilvl="1" w:tplc="74101F48">
      <w:numFmt w:val="bullet"/>
      <w:lvlText w:val="•"/>
      <w:lvlJc w:val="left"/>
      <w:pPr>
        <w:ind w:left="1438" w:hanging="360"/>
      </w:pPr>
      <w:rPr>
        <w:rFonts w:hint="default"/>
      </w:rPr>
    </w:lvl>
    <w:lvl w:ilvl="2" w:tplc="96B411A8">
      <w:numFmt w:val="bullet"/>
      <w:lvlText w:val="•"/>
      <w:lvlJc w:val="left"/>
      <w:pPr>
        <w:ind w:left="2416" w:hanging="360"/>
      </w:pPr>
      <w:rPr>
        <w:rFonts w:hint="default"/>
      </w:rPr>
    </w:lvl>
    <w:lvl w:ilvl="3" w:tplc="A396393C">
      <w:numFmt w:val="bullet"/>
      <w:lvlText w:val="•"/>
      <w:lvlJc w:val="left"/>
      <w:pPr>
        <w:ind w:left="3394" w:hanging="360"/>
      </w:pPr>
      <w:rPr>
        <w:rFonts w:hint="default"/>
      </w:rPr>
    </w:lvl>
    <w:lvl w:ilvl="4" w:tplc="394A3DB2">
      <w:numFmt w:val="bullet"/>
      <w:lvlText w:val="•"/>
      <w:lvlJc w:val="left"/>
      <w:pPr>
        <w:ind w:left="4372" w:hanging="360"/>
      </w:pPr>
      <w:rPr>
        <w:rFonts w:hint="default"/>
      </w:rPr>
    </w:lvl>
    <w:lvl w:ilvl="5" w:tplc="344214B0">
      <w:numFmt w:val="bullet"/>
      <w:lvlText w:val="•"/>
      <w:lvlJc w:val="left"/>
      <w:pPr>
        <w:ind w:left="5350" w:hanging="360"/>
      </w:pPr>
      <w:rPr>
        <w:rFonts w:hint="default"/>
      </w:rPr>
    </w:lvl>
    <w:lvl w:ilvl="6" w:tplc="1526A5E0">
      <w:numFmt w:val="bullet"/>
      <w:lvlText w:val="•"/>
      <w:lvlJc w:val="left"/>
      <w:pPr>
        <w:ind w:left="6328" w:hanging="360"/>
      </w:pPr>
      <w:rPr>
        <w:rFonts w:hint="default"/>
      </w:rPr>
    </w:lvl>
    <w:lvl w:ilvl="7" w:tplc="1E8E7318">
      <w:numFmt w:val="bullet"/>
      <w:lvlText w:val="•"/>
      <w:lvlJc w:val="left"/>
      <w:pPr>
        <w:ind w:left="7306" w:hanging="360"/>
      </w:pPr>
      <w:rPr>
        <w:rFonts w:hint="default"/>
      </w:rPr>
    </w:lvl>
    <w:lvl w:ilvl="8" w:tplc="021AE038">
      <w:numFmt w:val="bullet"/>
      <w:lvlText w:val="•"/>
      <w:lvlJc w:val="left"/>
      <w:pPr>
        <w:ind w:left="8284" w:hanging="360"/>
      </w:pPr>
      <w:rPr>
        <w:rFonts w:hint="default"/>
      </w:rPr>
    </w:lvl>
  </w:abstractNum>
  <w:abstractNum w:abstractNumId="29" w15:restartNumberingAfterBreak="0">
    <w:nsid w:val="52E14D2E"/>
    <w:multiLevelType w:val="hybridMultilevel"/>
    <w:tmpl w:val="34CA96B0"/>
    <w:lvl w:ilvl="0" w:tplc="8174D68E">
      <w:start w:val="1"/>
      <w:numFmt w:val="decimal"/>
      <w:lvlText w:val="%1)"/>
      <w:lvlJc w:val="left"/>
      <w:pPr>
        <w:ind w:left="100" w:hanging="239"/>
      </w:pPr>
      <w:rPr>
        <w:rFonts w:ascii="Times New Roman" w:eastAsia="Times New Roman" w:hAnsi="Times New Roman" w:cs="Times New Roman" w:hint="default"/>
        <w:spacing w:val="-1"/>
        <w:w w:val="100"/>
        <w:sz w:val="22"/>
        <w:szCs w:val="22"/>
      </w:rPr>
    </w:lvl>
    <w:lvl w:ilvl="1" w:tplc="AD8E9456">
      <w:start w:val="1"/>
      <w:numFmt w:val="decimal"/>
      <w:lvlText w:val="%2."/>
      <w:lvlJc w:val="left"/>
      <w:pPr>
        <w:ind w:left="820" w:hanging="360"/>
      </w:pPr>
      <w:rPr>
        <w:rFonts w:ascii="Times New Roman" w:eastAsia="Times New Roman" w:hAnsi="Times New Roman" w:cs="Times New Roman" w:hint="default"/>
        <w:spacing w:val="-25"/>
        <w:w w:val="100"/>
        <w:sz w:val="22"/>
        <w:szCs w:val="22"/>
      </w:rPr>
    </w:lvl>
    <w:lvl w:ilvl="2" w:tplc="3AE033FA">
      <w:numFmt w:val="bullet"/>
      <w:lvlText w:val="•"/>
      <w:lvlJc w:val="left"/>
      <w:pPr>
        <w:ind w:left="1866" w:hanging="360"/>
      </w:pPr>
      <w:rPr>
        <w:rFonts w:hint="default"/>
      </w:rPr>
    </w:lvl>
    <w:lvl w:ilvl="3" w:tplc="873C9022">
      <w:numFmt w:val="bullet"/>
      <w:lvlText w:val="•"/>
      <w:lvlJc w:val="left"/>
      <w:pPr>
        <w:ind w:left="2913" w:hanging="360"/>
      </w:pPr>
      <w:rPr>
        <w:rFonts w:hint="default"/>
      </w:rPr>
    </w:lvl>
    <w:lvl w:ilvl="4" w:tplc="D008739C">
      <w:numFmt w:val="bullet"/>
      <w:lvlText w:val="•"/>
      <w:lvlJc w:val="left"/>
      <w:pPr>
        <w:ind w:left="3960" w:hanging="360"/>
      </w:pPr>
      <w:rPr>
        <w:rFonts w:hint="default"/>
      </w:rPr>
    </w:lvl>
    <w:lvl w:ilvl="5" w:tplc="C28AAEE6">
      <w:numFmt w:val="bullet"/>
      <w:lvlText w:val="•"/>
      <w:lvlJc w:val="left"/>
      <w:pPr>
        <w:ind w:left="5006" w:hanging="360"/>
      </w:pPr>
      <w:rPr>
        <w:rFonts w:hint="default"/>
      </w:rPr>
    </w:lvl>
    <w:lvl w:ilvl="6" w:tplc="4648BA66">
      <w:numFmt w:val="bullet"/>
      <w:lvlText w:val="•"/>
      <w:lvlJc w:val="left"/>
      <w:pPr>
        <w:ind w:left="6053" w:hanging="360"/>
      </w:pPr>
      <w:rPr>
        <w:rFonts w:hint="default"/>
      </w:rPr>
    </w:lvl>
    <w:lvl w:ilvl="7" w:tplc="627C8A32">
      <w:numFmt w:val="bullet"/>
      <w:lvlText w:val="•"/>
      <w:lvlJc w:val="left"/>
      <w:pPr>
        <w:ind w:left="7100" w:hanging="360"/>
      </w:pPr>
      <w:rPr>
        <w:rFonts w:hint="default"/>
      </w:rPr>
    </w:lvl>
    <w:lvl w:ilvl="8" w:tplc="264A72A8">
      <w:numFmt w:val="bullet"/>
      <w:lvlText w:val="•"/>
      <w:lvlJc w:val="left"/>
      <w:pPr>
        <w:ind w:left="8146" w:hanging="360"/>
      </w:pPr>
      <w:rPr>
        <w:rFonts w:hint="default"/>
      </w:rPr>
    </w:lvl>
  </w:abstractNum>
  <w:abstractNum w:abstractNumId="30" w15:restartNumberingAfterBreak="0">
    <w:nsid w:val="53B75F37"/>
    <w:multiLevelType w:val="hybridMultilevel"/>
    <w:tmpl w:val="08CE172A"/>
    <w:lvl w:ilvl="0" w:tplc="0B40072C">
      <w:numFmt w:val="bullet"/>
      <w:lvlText w:val="●"/>
      <w:lvlJc w:val="left"/>
      <w:pPr>
        <w:ind w:left="590" w:hanging="188"/>
      </w:pPr>
      <w:rPr>
        <w:rFonts w:ascii="Times New Roman" w:eastAsia="Times New Roman" w:hAnsi="Times New Roman" w:cs="Times New Roman" w:hint="default"/>
        <w:w w:val="100"/>
        <w:sz w:val="22"/>
        <w:szCs w:val="22"/>
      </w:rPr>
    </w:lvl>
    <w:lvl w:ilvl="1" w:tplc="75246FA4">
      <w:numFmt w:val="bullet"/>
      <w:lvlText w:val="•"/>
      <w:lvlJc w:val="left"/>
      <w:pPr>
        <w:ind w:left="979" w:hanging="188"/>
      </w:pPr>
      <w:rPr>
        <w:rFonts w:hint="default"/>
      </w:rPr>
    </w:lvl>
    <w:lvl w:ilvl="2" w:tplc="647EBD86">
      <w:numFmt w:val="bullet"/>
      <w:lvlText w:val="•"/>
      <w:lvlJc w:val="left"/>
      <w:pPr>
        <w:ind w:left="1378" w:hanging="188"/>
      </w:pPr>
      <w:rPr>
        <w:rFonts w:hint="default"/>
      </w:rPr>
    </w:lvl>
    <w:lvl w:ilvl="3" w:tplc="6144C252">
      <w:numFmt w:val="bullet"/>
      <w:lvlText w:val="•"/>
      <w:lvlJc w:val="left"/>
      <w:pPr>
        <w:ind w:left="1777" w:hanging="188"/>
      </w:pPr>
      <w:rPr>
        <w:rFonts w:hint="default"/>
      </w:rPr>
    </w:lvl>
    <w:lvl w:ilvl="4" w:tplc="72F20C70">
      <w:numFmt w:val="bullet"/>
      <w:lvlText w:val="•"/>
      <w:lvlJc w:val="left"/>
      <w:pPr>
        <w:ind w:left="2176" w:hanging="188"/>
      </w:pPr>
      <w:rPr>
        <w:rFonts w:hint="default"/>
      </w:rPr>
    </w:lvl>
    <w:lvl w:ilvl="5" w:tplc="A04CFCCA">
      <w:numFmt w:val="bullet"/>
      <w:lvlText w:val="•"/>
      <w:lvlJc w:val="left"/>
      <w:pPr>
        <w:ind w:left="2575" w:hanging="188"/>
      </w:pPr>
      <w:rPr>
        <w:rFonts w:hint="default"/>
      </w:rPr>
    </w:lvl>
    <w:lvl w:ilvl="6" w:tplc="6182402C">
      <w:numFmt w:val="bullet"/>
      <w:lvlText w:val="•"/>
      <w:lvlJc w:val="left"/>
      <w:pPr>
        <w:ind w:left="2974" w:hanging="188"/>
      </w:pPr>
      <w:rPr>
        <w:rFonts w:hint="default"/>
      </w:rPr>
    </w:lvl>
    <w:lvl w:ilvl="7" w:tplc="649E688C">
      <w:numFmt w:val="bullet"/>
      <w:lvlText w:val="•"/>
      <w:lvlJc w:val="left"/>
      <w:pPr>
        <w:ind w:left="3373" w:hanging="188"/>
      </w:pPr>
      <w:rPr>
        <w:rFonts w:hint="default"/>
      </w:rPr>
    </w:lvl>
    <w:lvl w:ilvl="8" w:tplc="201E6312">
      <w:numFmt w:val="bullet"/>
      <w:lvlText w:val="•"/>
      <w:lvlJc w:val="left"/>
      <w:pPr>
        <w:ind w:left="3772" w:hanging="188"/>
      </w:pPr>
      <w:rPr>
        <w:rFonts w:hint="default"/>
      </w:rPr>
    </w:lvl>
  </w:abstractNum>
  <w:abstractNum w:abstractNumId="31" w15:restartNumberingAfterBreak="0">
    <w:nsid w:val="55EC097D"/>
    <w:multiLevelType w:val="hybridMultilevel"/>
    <w:tmpl w:val="632A961A"/>
    <w:lvl w:ilvl="0" w:tplc="0396003A">
      <w:numFmt w:val="bullet"/>
      <w:lvlText w:val="❑"/>
      <w:lvlJc w:val="left"/>
      <w:pPr>
        <w:ind w:left="820" w:hanging="360"/>
      </w:pPr>
      <w:rPr>
        <w:rFonts w:ascii="MS UI Gothic" w:eastAsia="MS UI Gothic" w:hAnsi="MS UI Gothic" w:cs="MS UI Gothic" w:hint="default"/>
        <w:spacing w:val="-27"/>
        <w:w w:val="100"/>
        <w:sz w:val="24"/>
        <w:szCs w:val="24"/>
      </w:rPr>
    </w:lvl>
    <w:lvl w:ilvl="1" w:tplc="2C8E9B36">
      <w:numFmt w:val="bullet"/>
      <w:lvlText w:val="❑"/>
      <w:lvlJc w:val="left"/>
      <w:pPr>
        <w:ind w:left="1540" w:hanging="360"/>
      </w:pPr>
      <w:rPr>
        <w:rFonts w:ascii="MS UI Gothic" w:eastAsia="MS UI Gothic" w:hAnsi="MS UI Gothic" w:cs="MS UI Gothic" w:hint="default"/>
        <w:spacing w:val="-27"/>
        <w:w w:val="100"/>
        <w:sz w:val="24"/>
        <w:szCs w:val="24"/>
      </w:rPr>
    </w:lvl>
    <w:lvl w:ilvl="2" w:tplc="CD5CF024">
      <w:numFmt w:val="bullet"/>
      <w:lvlText w:val="•"/>
      <w:lvlJc w:val="left"/>
      <w:pPr>
        <w:ind w:left="2506" w:hanging="360"/>
      </w:pPr>
      <w:rPr>
        <w:rFonts w:hint="default"/>
      </w:rPr>
    </w:lvl>
    <w:lvl w:ilvl="3" w:tplc="217E54B2">
      <w:numFmt w:val="bullet"/>
      <w:lvlText w:val="•"/>
      <w:lvlJc w:val="left"/>
      <w:pPr>
        <w:ind w:left="3473" w:hanging="360"/>
      </w:pPr>
      <w:rPr>
        <w:rFonts w:hint="default"/>
      </w:rPr>
    </w:lvl>
    <w:lvl w:ilvl="4" w:tplc="8402B424">
      <w:numFmt w:val="bullet"/>
      <w:lvlText w:val="•"/>
      <w:lvlJc w:val="left"/>
      <w:pPr>
        <w:ind w:left="4440" w:hanging="360"/>
      </w:pPr>
      <w:rPr>
        <w:rFonts w:hint="default"/>
      </w:rPr>
    </w:lvl>
    <w:lvl w:ilvl="5" w:tplc="48AE9F32">
      <w:numFmt w:val="bullet"/>
      <w:lvlText w:val="•"/>
      <w:lvlJc w:val="left"/>
      <w:pPr>
        <w:ind w:left="5406" w:hanging="360"/>
      </w:pPr>
      <w:rPr>
        <w:rFonts w:hint="default"/>
      </w:rPr>
    </w:lvl>
    <w:lvl w:ilvl="6" w:tplc="DA5A6090">
      <w:numFmt w:val="bullet"/>
      <w:lvlText w:val="•"/>
      <w:lvlJc w:val="left"/>
      <w:pPr>
        <w:ind w:left="6373" w:hanging="360"/>
      </w:pPr>
      <w:rPr>
        <w:rFonts w:hint="default"/>
      </w:rPr>
    </w:lvl>
    <w:lvl w:ilvl="7" w:tplc="DCAAE9B6">
      <w:numFmt w:val="bullet"/>
      <w:lvlText w:val="•"/>
      <w:lvlJc w:val="left"/>
      <w:pPr>
        <w:ind w:left="7340" w:hanging="360"/>
      </w:pPr>
      <w:rPr>
        <w:rFonts w:hint="default"/>
      </w:rPr>
    </w:lvl>
    <w:lvl w:ilvl="8" w:tplc="9506A408">
      <w:numFmt w:val="bullet"/>
      <w:lvlText w:val="•"/>
      <w:lvlJc w:val="left"/>
      <w:pPr>
        <w:ind w:left="8306" w:hanging="360"/>
      </w:pPr>
      <w:rPr>
        <w:rFonts w:hint="default"/>
      </w:rPr>
    </w:lvl>
  </w:abstractNum>
  <w:abstractNum w:abstractNumId="32" w15:restartNumberingAfterBreak="0">
    <w:nsid w:val="57A77413"/>
    <w:multiLevelType w:val="hybridMultilevel"/>
    <w:tmpl w:val="7DACA1B6"/>
    <w:lvl w:ilvl="0" w:tplc="5F22FC6E">
      <w:start w:val="1"/>
      <w:numFmt w:val="decimal"/>
      <w:lvlText w:val="%1."/>
      <w:lvlJc w:val="left"/>
      <w:pPr>
        <w:ind w:left="820" w:hanging="360"/>
      </w:pPr>
      <w:rPr>
        <w:rFonts w:ascii="Times New Roman" w:eastAsia="Times New Roman" w:hAnsi="Times New Roman" w:cs="Times New Roman" w:hint="default"/>
        <w:spacing w:val="-25"/>
        <w:w w:val="100"/>
        <w:sz w:val="22"/>
        <w:szCs w:val="22"/>
      </w:rPr>
    </w:lvl>
    <w:lvl w:ilvl="1" w:tplc="9736817C">
      <w:numFmt w:val="bullet"/>
      <w:lvlText w:val="•"/>
      <w:lvlJc w:val="left"/>
      <w:pPr>
        <w:ind w:left="1762" w:hanging="360"/>
      </w:pPr>
      <w:rPr>
        <w:rFonts w:hint="default"/>
      </w:rPr>
    </w:lvl>
    <w:lvl w:ilvl="2" w:tplc="01046E24">
      <w:numFmt w:val="bullet"/>
      <w:lvlText w:val="•"/>
      <w:lvlJc w:val="left"/>
      <w:pPr>
        <w:ind w:left="2704" w:hanging="360"/>
      </w:pPr>
      <w:rPr>
        <w:rFonts w:hint="default"/>
      </w:rPr>
    </w:lvl>
    <w:lvl w:ilvl="3" w:tplc="BC92E22E">
      <w:numFmt w:val="bullet"/>
      <w:lvlText w:val="•"/>
      <w:lvlJc w:val="left"/>
      <w:pPr>
        <w:ind w:left="3646" w:hanging="360"/>
      </w:pPr>
      <w:rPr>
        <w:rFonts w:hint="default"/>
      </w:rPr>
    </w:lvl>
    <w:lvl w:ilvl="4" w:tplc="81481F10">
      <w:numFmt w:val="bullet"/>
      <w:lvlText w:val="•"/>
      <w:lvlJc w:val="left"/>
      <w:pPr>
        <w:ind w:left="4588" w:hanging="360"/>
      </w:pPr>
      <w:rPr>
        <w:rFonts w:hint="default"/>
      </w:rPr>
    </w:lvl>
    <w:lvl w:ilvl="5" w:tplc="0C3A6C36">
      <w:numFmt w:val="bullet"/>
      <w:lvlText w:val="•"/>
      <w:lvlJc w:val="left"/>
      <w:pPr>
        <w:ind w:left="5530" w:hanging="360"/>
      </w:pPr>
      <w:rPr>
        <w:rFonts w:hint="default"/>
      </w:rPr>
    </w:lvl>
    <w:lvl w:ilvl="6" w:tplc="B34842AC">
      <w:numFmt w:val="bullet"/>
      <w:lvlText w:val="•"/>
      <w:lvlJc w:val="left"/>
      <w:pPr>
        <w:ind w:left="6472" w:hanging="360"/>
      </w:pPr>
      <w:rPr>
        <w:rFonts w:hint="default"/>
      </w:rPr>
    </w:lvl>
    <w:lvl w:ilvl="7" w:tplc="11EA8B68">
      <w:numFmt w:val="bullet"/>
      <w:lvlText w:val="•"/>
      <w:lvlJc w:val="left"/>
      <w:pPr>
        <w:ind w:left="7414" w:hanging="360"/>
      </w:pPr>
      <w:rPr>
        <w:rFonts w:hint="default"/>
      </w:rPr>
    </w:lvl>
    <w:lvl w:ilvl="8" w:tplc="7F36AB9A">
      <w:numFmt w:val="bullet"/>
      <w:lvlText w:val="•"/>
      <w:lvlJc w:val="left"/>
      <w:pPr>
        <w:ind w:left="8356" w:hanging="360"/>
      </w:pPr>
      <w:rPr>
        <w:rFonts w:hint="default"/>
      </w:rPr>
    </w:lvl>
  </w:abstractNum>
  <w:abstractNum w:abstractNumId="33" w15:restartNumberingAfterBreak="0">
    <w:nsid w:val="58503D22"/>
    <w:multiLevelType w:val="hybridMultilevel"/>
    <w:tmpl w:val="09A41DE6"/>
    <w:lvl w:ilvl="0" w:tplc="5EB24040">
      <w:start w:val="1"/>
      <w:numFmt w:val="decimal"/>
      <w:lvlText w:val="%1."/>
      <w:lvlJc w:val="left"/>
      <w:pPr>
        <w:ind w:left="1180" w:hanging="220"/>
      </w:pPr>
      <w:rPr>
        <w:rFonts w:ascii="Times New Roman" w:eastAsia="Times New Roman" w:hAnsi="Times New Roman" w:cs="Times New Roman" w:hint="default"/>
        <w:spacing w:val="-1"/>
        <w:w w:val="100"/>
        <w:sz w:val="22"/>
        <w:szCs w:val="22"/>
      </w:rPr>
    </w:lvl>
    <w:lvl w:ilvl="1" w:tplc="34C262DC">
      <w:numFmt w:val="bullet"/>
      <w:lvlText w:val="·"/>
      <w:lvlJc w:val="left"/>
      <w:pPr>
        <w:ind w:left="1630" w:hanging="129"/>
      </w:pPr>
      <w:rPr>
        <w:rFonts w:ascii="Times New Roman" w:eastAsia="Times New Roman" w:hAnsi="Times New Roman" w:cs="Times New Roman" w:hint="default"/>
        <w:w w:val="100"/>
        <w:sz w:val="22"/>
        <w:szCs w:val="22"/>
      </w:rPr>
    </w:lvl>
    <w:lvl w:ilvl="2" w:tplc="1C228E08">
      <w:numFmt w:val="bullet"/>
      <w:lvlText w:val="•"/>
      <w:lvlJc w:val="left"/>
      <w:pPr>
        <w:ind w:left="2595" w:hanging="129"/>
      </w:pPr>
      <w:rPr>
        <w:rFonts w:hint="default"/>
      </w:rPr>
    </w:lvl>
    <w:lvl w:ilvl="3" w:tplc="70AE5640">
      <w:numFmt w:val="bullet"/>
      <w:lvlText w:val="•"/>
      <w:lvlJc w:val="left"/>
      <w:pPr>
        <w:ind w:left="3551" w:hanging="129"/>
      </w:pPr>
      <w:rPr>
        <w:rFonts w:hint="default"/>
      </w:rPr>
    </w:lvl>
    <w:lvl w:ilvl="4" w:tplc="2B3622DE">
      <w:numFmt w:val="bullet"/>
      <w:lvlText w:val="•"/>
      <w:lvlJc w:val="left"/>
      <w:pPr>
        <w:ind w:left="4506" w:hanging="129"/>
      </w:pPr>
      <w:rPr>
        <w:rFonts w:hint="default"/>
      </w:rPr>
    </w:lvl>
    <w:lvl w:ilvl="5" w:tplc="07720476">
      <w:numFmt w:val="bullet"/>
      <w:lvlText w:val="•"/>
      <w:lvlJc w:val="left"/>
      <w:pPr>
        <w:ind w:left="5462" w:hanging="129"/>
      </w:pPr>
      <w:rPr>
        <w:rFonts w:hint="default"/>
      </w:rPr>
    </w:lvl>
    <w:lvl w:ilvl="6" w:tplc="69E4F19C">
      <w:numFmt w:val="bullet"/>
      <w:lvlText w:val="•"/>
      <w:lvlJc w:val="left"/>
      <w:pPr>
        <w:ind w:left="6417" w:hanging="129"/>
      </w:pPr>
      <w:rPr>
        <w:rFonts w:hint="default"/>
      </w:rPr>
    </w:lvl>
    <w:lvl w:ilvl="7" w:tplc="75106824">
      <w:numFmt w:val="bullet"/>
      <w:lvlText w:val="•"/>
      <w:lvlJc w:val="left"/>
      <w:pPr>
        <w:ind w:left="7373" w:hanging="129"/>
      </w:pPr>
      <w:rPr>
        <w:rFonts w:hint="default"/>
      </w:rPr>
    </w:lvl>
    <w:lvl w:ilvl="8" w:tplc="9814BEFC">
      <w:numFmt w:val="bullet"/>
      <w:lvlText w:val="•"/>
      <w:lvlJc w:val="left"/>
      <w:pPr>
        <w:ind w:left="8328" w:hanging="129"/>
      </w:pPr>
      <w:rPr>
        <w:rFonts w:hint="default"/>
      </w:rPr>
    </w:lvl>
  </w:abstractNum>
  <w:abstractNum w:abstractNumId="34" w15:restartNumberingAfterBreak="0">
    <w:nsid w:val="5A497AE7"/>
    <w:multiLevelType w:val="hybridMultilevel"/>
    <w:tmpl w:val="370049F8"/>
    <w:lvl w:ilvl="0" w:tplc="153038F4">
      <w:start w:val="2"/>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5" w15:restartNumberingAfterBreak="0">
    <w:nsid w:val="61B6503F"/>
    <w:multiLevelType w:val="hybridMultilevel"/>
    <w:tmpl w:val="6B087DDE"/>
    <w:lvl w:ilvl="0" w:tplc="1A22F09A">
      <w:start w:val="1"/>
      <w:numFmt w:val="decimal"/>
      <w:lvlText w:val="%1)"/>
      <w:lvlJc w:val="left"/>
      <w:pPr>
        <w:ind w:left="820" w:hanging="360"/>
      </w:pPr>
      <w:rPr>
        <w:rFonts w:ascii="Times New Roman" w:eastAsia="Times New Roman" w:hAnsi="Times New Roman" w:cs="Times New Roman" w:hint="default"/>
        <w:spacing w:val="-20"/>
        <w:w w:val="100"/>
        <w:sz w:val="24"/>
        <w:szCs w:val="24"/>
      </w:rPr>
    </w:lvl>
    <w:lvl w:ilvl="1" w:tplc="006694BE">
      <w:numFmt w:val="bullet"/>
      <w:lvlText w:val="•"/>
      <w:lvlJc w:val="left"/>
      <w:pPr>
        <w:ind w:left="1762" w:hanging="360"/>
      </w:pPr>
      <w:rPr>
        <w:rFonts w:hint="default"/>
      </w:rPr>
    </w:lvl>
    <w:lvl w:ilvl="2" w:tplc="B15ED5AA">
      <w:numFmt w:val="bullet"/>
      <w:lvlText w:val="•"/>
      <w:lvlJc w:val="left"/>
      <w:pPr>
        <w:ind w:left="2704" w:hanging="360"/>
      </w:pPr>
      <w:rPr>
        <w:rFonts w:hint="default"/>
      </w:rPr>
    </w:lvl>
    <w:lvl w:ilvl="3" w:tplc="7E948B82">
      <w:numFmt w:val="bullet"/>
      <w:lvlText w:val="•"/>
      <w:lvlJc w:val="left"/>
      <w:pPr>
        <w:ind w:left="3646" w:hanging="360"/>
      </w:pPr>
      <w:rPr>
        <w:rFonts w:hint="default"/>
      </w:rPr>
    </w:lvl>
    <w:lvl w:ilvl="4" w:tplc="9CBC42EC">
      <w:numFmt w:val="bullet"/>
      <w:lvlText w:val="•"/>
      <w:lvlJc w:val="left"/>
      <w:pPr>
        <w:ind w:left="4588" w:hanging="360"/>
      </w:pPr>
      <w:rPr>
        <w:rFonts w:hint="default"/>
      </w:rPr>
    </w:lvl>
    <w:lvl w:ilvl="5" w:tplc="E5B03BA6">
      <w:numFmt w:val="bullet"/>
      <w:lvlText w:val="•"/>
      <w:lvlJc w:val="left"/>
      <w:pPr>
        <w:ind w:left="5530" w:hanging="360"/>
      </w:pPr>
      <w:rPr>
        <w:rFonts w:hint="default"/>
      </w:rPr>
    </w:lvl>
    <w:lvl w:ilvl="6" w:tplc="AF640F46">
      <w:numFmt w:val="bullet"/>
      <w:lvlText w:val="•"/>
      <w:lvlJc w:val="left"/>
      <w:pPr>
        <w:ind w:left="6472" w:hanging="360"/>
      </w:pPr>
      <w:rPr>
        <w:rFonts w:hint="default"/>
      </w:rPr>
    </w:lvl>
    <w:lvl w:ilvl="7" w:tplc="49465344">
      <w:numFmt w:val="bullet"/>
      <w:lvlText w:val="•"/>
      <w:lvlJc w:val="left"/>
      <w:pPr>
        <w:ind w:left="7414" w:hanging="360"/>
      </w:pPr>
      <w:rPr>
        <w:rFonts w:hint="default"/>
      </w:rPr>
    </w:lvl>
    <w:lvl w:ilvl="8" w:tplc="EE7A6434">
      <w:numFmt w:val="bullet"/>
      <w:lvlText w:val="•"/>
      <w:lvlJc w:val="left"/>
      <w:pPr>
        <w:ind w:left="8356" w:hanging="360"/>
      </w:pPr>
      <w:rPr>
        <w:rFonts w:hint="default"/>
      </w:rPr>
    </w:lvl>
  </w:abstractNum>
  <w:abstractNum w:abstractNumId="36" w15:restartNumberingAfterBreak="0">
    <w:nsid w:val="69437D3C"/>
    <w:multiLevelType w:val="hybridMultilevel"/>
    <w:tmpl w:val="58BE0886"/>
    <w:lvl w:ilvl="0" w:tplc="5826093A">
      <w:numFmt w:val="bullet"/>
      <w:lvlText w:val="●"/>
      <w:lvlJc w:val="left"/>
      <w:pPr>
        <w:ind w:left="950" w:hanging="188"/>
      </w:pPr>
      <w:rPr>
        <w:rFonts w:ascii="Times New Roman" w:eastAsia="Times New Roman" w:hAnsi="Times New Roman" w:cs="Times New Roman" w:hint="default"/>
        <w:w w:val="100"/>
        <w:sz w:val="22"/>
        <w:szCs w:val="22"/>
      </w:rPr>
    </w:lvl>
    <w:lvl w:ilvl="1" w:tplc="5BF09C1C">
      <w:numFmt w:val="bullet"/>
      <w:lvlText w:val="•"/>
      <w:lvlJc w:val="left"/>
      <w:pPr>
        <w:ind w:left="1297" w:hanging="188"/>
      </w:pPr>
      <w:rPr>
        <w:rFonts w:hint="default"/>
      </w:rPr>
    </w:lvl>
    <w:lvl w:ilvl="2" w:tplc="553EB39C">
      <w:numFmt w:val="bullet"/>
      <w:lvlText w:val="•"/>
      <w:lvlJc w:val="left"/>
      <w:pPr>
        <w:ind w:left="1654" w:hanging="188"/>
      </w:pPr>
      <w:rPr>
        <w:rFonts w:hint="default"/>
      </w:rPr>
    </w:lvl>
    <w:lvl w:ilvl="3" w:tplc="FEEC666A">
      <w:numFmt w:val="bullet"/>
      <w:lvlText w:val="•"/>
      <w:lvlJc w:val="left"/>
      <w:pPr>
        <w:ind w:left="2011" w:hanging="188"/>
      </w:pPr>
      <w:rPr>
        <w:rFonts w:hint="default"/>
      </w:rPr>
    </w:lvl>
    <w:lvl w:ilvl="4" w:tplc="8C263874">
      <w:numFmt w:val="bullet"/>
      <w:lvlText w:val="•"/>
      <w:lvlJc w:val="left"/>
      <w:pPr>
        <w:ind w:left="2368" w:hanging="188"/>
      </w:pPr>
      <w:rPr>
        <w:rFonts w:hint="default"/>
      </w:rPr>
    </w:lvl>
    <w:lvl w:ilvl="5" w:tplc="151050F8">
      <w:numFmt w:val="bullet"/>
      <w:lvlText w:val="•"/>
      <w:lvlJc w:val="left"/>
      <w:pPr>
        <w:ind w:left="2725" w:hanging="188"/>
      </w:pPr>
      <w:rPr>
        <w:rFonts w:hint="default"/>
      </w:rPr>
    </w:lvl>
    <w:lvl w:ilvl="6" w:tplc="9A10C100">
      <w:numFmt w:val="bullet"/>
      <w:lvlText w:val="•"/>
      <w:lvlJc w:val="left"/>
      <w:pPr>
        <w:ind w:left="3082" w:hanging="188"/>
      </w:pPr>
      <w:rPr>
        <w:rFonts w:hint="default"/>
      </w:rPr>
    </w:lvl>
    <w:lvl w:ilvl="7" w:tplc="CE341EBC">
      <w:numFmt w:val="bullet"/>
      <w:lvlText w:val="•"/>
      <w:lvlJc w:val="left"/>
      <w:pPr>
        <w:ind w:left="3439" w:hanging="188"/>
      </w:pPr>
      <w:rPr>
        <w:rFonts w:hint="default"/>
      </w:rPr>
    </w:lvl>
    <w:lvl w:ilvl="8" w:tplc="9466A038">
      <w:numFmt w:val="bullet"/>
      <w:lvlText w:val="•"/>
      <w:lvlJc w:val="left"/>
      <w:pPr>
        <w:ind w:left="3796" w:hanging="188"/>
      </w:pPr>
      <w:rPr>
        <w:rFonts w:hint="default"/>
      </w:rPr>
    </w:lvl>
  </w:abstractNum>
  <w:abstractNum w:abstractNumId="37" w15:restartNumberingAfterBreak="0">
    <w:nsid w:val="6C025540"/>
    <w:multiLevelType w:val="hybridMultilevel"/>
    <w:tmpl w:val="715C5574"/>
    <w:lvl w:ilvl="0" w:tplc="D33AF1B0">
      <w:numFmt w:val="bullet"/>
      <w:lvlText w:val="▪"/>
      <w:lvlJc w:val="left"/>
      <w:pPr>
        <w:ind w:left="1180" w:hanging="360"/>
      </w:pPr>
      <w:rPr>
        <w:rFonts w:ascii="Times New Roman" w:eastAsia="Times New Roman" w:hAnsi="Times New Roman" w:cs="Times New Roman" w:hint="default"/>
        <w:spacing w:val="-52"/>
        <w:w w:val="100"/>
        <w:sz w:val="22"/>
        <w:szCs w:val="22"/>
      </w:rPr>
    </w:lvl>
    <w:lvl w:ilvl="1" w:tplc="8B607126">
      <w:numFmt w:val="bullet"/>
      <w:lvlText w:val="•"/>
      <w:lvlJc w:val="left"/>
      <w:pPr>
        <w:ind w:left="2086" w:hanging="360"/>
      </w:pPr>
      <w:rPr>
        <w:rFonts w:hint="default"/>
      </w:rPr>
    </w:lvl>
    <w:lvl w:ilvl="2" w:tplc="29D09FD0">
      <w:numFmt w:val="bullet"/>
      <w:lvlText w:val="•"/>
      <w:lvlJc w:val="left"/>
      <w:pPr>
        <w:ind w:left="2992" w:hanging="360"/>
      </w:pPr>
      <w:rPr>
        <w:rFonts w:hint="default"/>
      </w:rPr>
    </w:lvl>
    <w:lvl w:ilvl="3" w:tplc="749CDFBC">
      <w:numFmt w:val="bullet"/>
      <w:lvlText w:val="•"/>
      <w:lvlJc w:val="left"/>
      <w:pPr>
        <w:ind w:left="3898" w:hanging="360"/>
      </w:pPr>
      <w:rPr>
        <w:rFonts w:hint="default"/>
      </w:rPr>
    </w:lvl>
    <w:lvl w:ilvl="4" w:tplc="C8D65E78">
      <w:numFmt w:val="bullet"/>
      <w:lvlText w:val="•"/>
      <w:lvlJc w:val="left"/>
      <w:pPr>
        <w:ind w:left="4804" w:hanging="360"/>
      </w:pPr>
      <w:rPr>
        <w:rFonts w:hint="default"/>
      </w:rPr>
    </w:lvl>
    <w:lvl w:ilvl="5" w:tplc="A6C68F2C">
      <w:numFmt w:val="bullet"/>
      <w:lvlText w:val="•"/>
      <w:lvlJc w:val="left"/>
      <w:pPr>
        <w:ind w:left="5710" w:hanging="360"/>
      </w:pPr>
      <w:rPr>
        <w:rFonts w:hint="default"/>
      </w:rPr>
    </w:lvl>
    <w:lvl w:ilvl="6" w:tplc="1366A69C">
      <w:numFmt w:val="bullet"/>
      <w:lvlText w:val="•"/>
      <w:lvlJc w:val="left"/>
      <w:pPr>
        <w:ind w:left="6616" w:hanging="360"/>
      </w:pPr>
      <w:rPr>
        <w:rFonts w:hint="default"/>
      </w:rPr>
    </w:lvl>
    <w:lvl w:ilvl="7" w:tplc="2DC07BF6">
      <w:numFmt w:val="bullet"/>
      <w:lvlText w:val="•"/>
      <w:lvlJc w:val="left"/>
      <w:pPr>
        <w:ind w:left="7522" w:hanging="360"/>
      </w:pPr>
      <w:rPr>
        <w:rFonts w:hint="default"/>
      </w:rPr>
    </w:lvl>
    <w:lvl w:ilvl="8" w:tplc="029697B2">
      <w:numFmt w:val="bullet"/>
      <w:lvlText w:val="•"/>
      <w:lvlJc w:val="left"/>
      <w:pPr>
        <w:ind w:left="8428" w:hanging="360"/>
      </w:pPr>
      <w:rPr>
        <w:rFonts w:hint="default"/>
      </w:rPr>
    </w:lvl>
  </w:abstractNum>
  <w:abstractNum w:abstractNumId="38" w15:restartNumberingAfterBreak="0">
    <w:nsid w:val="6DE77CFD"/>
    <w:multiLevelType w:val="hybridMultilevel"/>
    <w:tmpl w:val="97BA2684"/>
    <w:lvl w:ilvl="0" w:tplc="21DC5ACE">
      <w:numFmt w:val="bullet"/>
      <w:lvlText w:val="●"/>
      <w:lvlJc w:val="left"/>
      <w:pPr>
        <w:ind w:left="590" w:hanging="188"/>
      </w:pPr>
      <w:rPr>
        <w:rFonts w:ascii="Times New Roman" w:eastAsia="Times New Roman" w:hAnsi="Times New Roman" w:cs="Times New Roman" w:hint="default"/>
        <w:w w:val="100"/>
        <w:sz w:val="22"/>
        <w:szCs w:val="22"/>
      </w:rPr>
    </w:lvl>
    <w:lvl w:ilvl="1" w:tplc="17FA4950">
      <w:numFmt w:val="bullet"/>
      <w:lvlText w:val="•"/>
      <w:lvlJc w:val="left"/>
      <w:pPr>
        <w:ind w:left="979" w:hanging="188"/>
      </w:pPr>
      <w:rPr>
        <w:rFonts w:hint="default"/>
      </w:rPr>
    </w:lvl>
    <w:lvl w:ilvl="2" w:tplc="1964883E">
      <w:numFmt w:val="bullet"/>
      <w:lvlText w:val="•"/>
      <w:lvlJc w:val="left"/>
      <w:pPr>
        <w:ind w:left="1378" w:hanging="188"/>
      </w:pPr>
      <w:rPr>
        <w:rFonts w:hint="default"/>
      </w:rPr>
    </w:lvl>
    <w:lvl w:ilvl="3" w:tplc="238E4280">
      <w:numFmt w:val="bullet"/>
      <w:lvlText w:val="•"/>
      <w:lvlJc w:val="left"/>
      <w:pPr>
        <w:ind w:left="1777" w:hanging="188"/>
      </w:pPr>
      <w:rPr>
        <w:rFonts w:hint="default"/>
      </w:rPr>
    </w:lvl>
    <w:lvl w:ilvl="4" w:tplc="8488C132">
      <w:numFmt w:val="bullet"/>
      <w:lvlText w:val="•"/>
      <w:lvlJc w:val="left"/>
      <w:pPr>
        <w:ind w:left="2176" w:hanging="188"/>
      </w:pPr>
      <w:rPr>
        <w:rFonts w:hint="default"/>
      </w:rPr>
    </w:lvl>
    <w:lvl w:ilvl="5" w:tplc="10642158">
      <w:numFmt w:val="bullet"/>
      <w:lvlText w:val="•"/>
      <w:lvlJc w:val="left"/>
      <w:pPr>
        <w:ind w:left="2575" w:hanging="188"/>
      </w:pPr>
      <w:rPr>
        <w:rFonts w:hint="default"/>
      </w:rPr>
    </w:lvl>
    <w:lvl w:ilvl="6" w:tplc="9C9E06C6">
      <w:numFmt w:val="bullet"/>
      <w:lvlText w:val="•"/>
      <w:lvlJc w:val="left"/>
      <w:pPr>
        <w:ind w:left="2974" w:hanging="188"/>
      </w:pPr>
      <w:rPr>
        <w:rFonts w:hint="default"/>
      </w:rPr>
    </w:lvl>
    <w:lvl w:ilvl="7" w:tplc="530449D4">
      <w:numFmt w:val="bullet"/>
      <w:lvlText w:val="•"/>
      <w:lvlJc w:val="left"/>
      <w:pPr>
        <w:ind w:left="3373" w:hanging="188"/>
      </w:pPr>
      <w:rPr>
        <w:rFonts w:hint="default"/>
      </w:rPr>
    </w:lvl>
    <w:lvl w:ilvl="8" w:tplc="A128FD3A">
      <w:numFmt w:val="bullet"/>
      <w:lvlText w:val="•"/>
      <w:lvlJc w:val="left"/>
      <w:pPr>
        <w:ind w:left="3772" w:hanging="188"/>
      </w:pPr>
      <w:rPr>
        <w:rFonts w:hint="default"/>
      </w:rPr>
    </w:lvl>
  </w:abstractNum>
  <w:abstractNum w:abstractNumId="39" w15:restartNumberingAfterBreak="0">
    <w:nsid w:val="70954128"/>
    <w:multiLevelType w:val="hybridMultilevel"/>
    <w:tmpl w:val="D56627F2"/>
    <w:lvl w:ilvl="0" w:tplc="B99AD3B8">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B99E8B0E">
      <w:numFmt w:val="bullet"/>
      <w:lvlText w:val="•"/>
      <w:lvlJc w:val="left"/>
      <w:pPr>
        <w:ind w:left="1762" w:hanging="360"/>
      </w:pPr>
      <w:rPr>
        <w:rFonts w:hint="default"/>
      </w:rPr>
    </w:lvl>
    <w:lvl w:ilvl="2" w:tplc="133C3AC2">
      <w:numFmt w:val="bullet"/>
      <w:lvlText w:val="•"/>
      <w:lvlJc w:val="left"/>
      <w:pPr>
        <w:ind w:left="2704" w:hanging="360"/>
      </w:pPr>
      <w:rPr>
        <w:rFonts w:hint="default"/>
      </w:rPr>
    </w:lvl>
    <w:lvl w:ilvl="3" w:tplc="718ECCD0">
      <w:numFmt w:val="bullet"/>
      <w:lvlText w:val="•"/>
      <w:lvlJc w:val="left"/>
      <w:pPr>
        <w:ind w:left="3646" w:hanging="360"/>
      </w:pPr>
      <w:rPr>
        <w:rFonts w:hint="default"/>
      </w:rPr>
    </w:lvl>
    <w:lvl w:ilvl="4" w:tplc="EEAA8F12">
      <w:numFmt w:val="bullet"/>
      <w:lvlText w:val="•"/>
      <w:lvlJc w:val="left"/>
      <w:pPr>
        <w:ind w:left="4588" w:hanging="360"/>
      </w:pPr>
      <w:rPr>
        <w:rFonts w:hint="default"/>
      </w:rPr>
    </w:lvl>
    <w:lvl w:ilvl="5" w:tplc="115410B8">
      <w:numFmt w:val="bullet"/>
      <w:lvlText w:val="•"/>
      <w:lvlJc w:val="left"/>
      <w:pPr>
        <w:ind w:left="5530" w:hanging="360"/>
      </w:pPr>
      <w:rPr>
        <w:rFonts w:hint="default"/>
      </w:rPr>
    </w:lvl>
    <w:lvl w:ilvl="6" w:tplc="E9BED2DC">
      <w:numFmt w:val="bullet"/>
      <w:lvlText w:val="•"/>
      <w:lvlJc w:val="left"/>
      <w:pPr>
        <w:ind w:left="6472" w:hanging="360"/>
      </w:pPr>
      <w:rPr>
        <w:rFonts w:hint="default"/>
      </w:rPr>
    </w:lvl>
    <w:lvl w:ilvl="7" w:tplc="D9508AD2">
      <w:numFmt w:val="bullet"/>
      <w:lvlText w:val="•"/>
      <w:lvlJc w:val="left"/>
      <w:pPr>
        <w:ind w:left="7414" w:hanging="360"/>
      </w:pPr>
      <w:rPr>
        <w:rFonts w:hint="default"/>
      </w:rPr>
    </w:lvl>
    <w:lvl w:ilvl="8" w:tplc="3842B3C2">
      <w:numFmt w:val="bullet"/>
      <w:lvlText w:val="•"/>
      <w:lvlJc w:val="left"/>
      <w:pPr>
        <w:ind w:left="8356" w:hanging="360"/>
      </w:pPr>
      <w:rPr>
        <w:rFonts w:hint="default"/>
      </w:rPr>
    </w:lvl>
  </w:abstractNum>
  <w:abstractNum w:abstractNumId="40" w15:restartNumberingAfterBreak="0">
    <w:nsid w:val="71A811B5"/>
    <w:multiLevelType w:val="hybridMultilevel"/>
    <w:tmpl w:val="0B201034"/>
    <w:lvl w:ilvl="0" w:tplc="DB248EE2">
      <w:start w:val="1"/>
      <w:numFmt w:val="decimal"/>
      <w:lvlText w:val="%1."/>
      <w:lvlJc w:val="left"/>
      <w:pPr>
        <w:ind w:left="340" w:hanging="240"/>
      </w:pPr>
      <w:rPr>
        <w:rFonts w:ascii="Arial" w:eastAsia="Arial" w:hAnsi="Arial" w:cs="Arial" w:hint="default"/>
        <w:spacing w:val="-1"/>
        <w:w w:val="100"/>
        <w:sz w:val="22"/>
        <w:szCs w:val="22"/>
      </w:rPr>
    </w:lvl>
    <w:lvl w:ilvl="1" w:tplc="1F8A6234">
      <w:numFmt w:val="bullet"/>
      <w:lvlText w:val="•"/>
      <w:lvlJc w:val="left"/>
      <w:pPr>
        <w:ind w:left="1330" w:hanging="240"/>
      </w:pPr>
      <w:rPr>
        <w:rFonts w:hint="default"/>
      </w:rPr>
    </w:lvl>
    <w:lvl w:ilvl="2" w:tplc="C626457A">
      <w:numFmt w:val="bullet"/>
      <w:lvlText w:val="•"/>
      <w:lvlJc w:val="left"/>
      <w:pPr>
        <w:ind w:left="2320" w:hanging="240"/>
      </w:pPr>
      <w:rPr>
        <w:rFonts w:hint="default"/>
      </w:rPr>
    </w:lvl>
    <w:lvl w:ilvl="3" w:tplc="B2503E1E">
      <w:numFmt w:val="bullet"/>
      <w:lvlText w:val="•"/>
      <w:lvlJc w:val="left"/>
      <w:pPr>
        <w:ind w:left="3310" w:hanging="240"/>
      </w:pPr>
      <w:rPr>
        <w:rFonts w:hint="default"/>
      </w:rPr>
    </w:lvl>
    <w:lvl w:ilvl="4" w:tplc="6BD8C322">
      <w:numFmt w:val="bullet"/>
      <w:lvlText w:val="•"/>
      <w:lvlJc w:val="left"/>
      <w:pPr>
        <w:ind w:left="4300" w:hanging="240"/>
      </w:pPr>
      <w:rPr>
        <w:rFonts w:hint="default"/>
      </w:rPr>
    </w:lvl>
    <w:lvl w:ilvl="5" w:tplc="7DB295E8">
      <w:numFmt w:val="bullet"/>
      <w:lvlText w:val="•"/>
      <w:lvlJc w:val="left"/>
      <w:pPr>
        <w:ind w:left="5290" w:hanging="240"/>
      </w:pPr>
      <w:rPr>
        <w:rFonts w:hint="default"/>
      </w:rPr>
    </w:lvl>
    <w:lvl w:ilvl="6" w:tplc="5AE4685C">
      <w:numFmt w:val="bullet"/>
      <w:lvlText w:val="•"/>
      <w:lvlJc w:val="left"/>
      <w:pPr>
        <w:ind w:left="6280" w:hanging="240"/>
      </w:pPr>
      <w:rPr>
        <w:rFonts w:hint="default"/>
      </w:rPr>
    </w:lvl>
    <w:lvl w:ilvl="7" w:tplc="06D21A28">
      <w:numFmt w:val="bullet"/>
      <w:lvlText w:val="•"/>
      <w:lvlJc w:val="left"/>
      <w:pPr>
        <w:ind w:left="7270" w:hanging="240"/>
      </w:pPr>
      <w:rPr>
        <w:rFonts w:hint="default"/>
      </w:rPr>
    </w:lvl>
    <w:lvl w:ilvl="8" w:tplc="DD0A886E">
      <w:numFmt w:val="bullet"/>
      <w:lvlText w:val="•"/>
      <w:lvlJc w:val="left"/>
      <w:pPr>
        <w:ind w:left="8260" w:hanging="240"/>
      </w:pPr>
      <w:rPr>
        <w:rFonts w:hint="default"/>
      </w:rPr>
    </w:lvl>
  </w:abstractNum>
  <w:abstractNum w:abstractNumId="41" w15:restartNumberingAfterBreak="0">
    <w:nsid w:val="72EE7059"/>
    <w:multiLevelType w:val="hybridMultilevel"/>
    <w:tmpl w:val="9378F6D8"/>
    <w:lvl w:ilvl="0" w:tplc="8934FFE2">
      <w:numFmt w:val="bullet"/>
      <w:lvlText w:val="●"/>
      <w:lvlJc w:val="left"/>
      <w:pPr>
        <w:ind w:left="585" w:hanging="188"/>
      </w:pPr>
      <w:rPr>
        <w:rFonts w:ascii="Times New Roman" w:eastAsia="Times New Roman" w:hAnsi="Times New Roman" w:cs="Times New Roman" w:hint="default"/>
        <w:w w:val="100"/>
        <w:sz w:val="22"/>
        <w:szCs w:val="22"/>
      </w:rPr>
    </w:lvl>
    <w:lvl w:ilvl="1" w:tplc="2BD84F78">
      <w:numFmt w:val="bullet"/>
      <w:lvlText w:val="•"/>
      <w:lvlJc w:val="left"/>
      <w:pPr>
        <w:ind w:left="979" w:hanging="188"/>
      </w:pPr>
      <w:rPr>
        <w:rFonts w:hint="default"/>
      </w:rPr>
    </w:lvl>
    <w:lvl w:ilvl="2" w:tplc="0B1C9E76">
      <w:numFmt w:val="bullet"/>
      <w:lvlText w:val="•"/>
      <w:lvlJc w:val="left"/>
      <w:pPr>
        <w:ind w:left="1378" w:hanging="188"/>
      </w:pPr>
      <w:rPr>
        <w:rFonts w:hint="default"/>
      </w:rPr>
    </w:lvl>
    <w:lvl w:ilvl="3" w:tplc="869A4BB2">
      <w:numFmt w:val="bullet"/>
      <w:lvlText w:val="•"/>
      <w:lvlJc w:val="left"/>
      <w:pPr>
        <w:ind w:left="1777" w:hanging="188"/>
      </w:pPr>
      <w:rPr>
        <w:rFonts w:hint="default"/>
      </w:rPr>
    </w:lvl>
    <w:lvl w:ilvl="4" w:tplc="74EA9246">
      <w:numFmt w:val="bullet"/>
      <w:lvlText w:val="•"/>
      <w:lvlJc w:val="left"/>
      <w:pPr>
        <w:ind w:left="2176" w:hanging="188"/>
      </w:pPr>
      <w:rPr>
        <w:rFonts w:hint="default"/>
      </w:rPr>
    </w:lvl>
    <w:lvl w:ilvl="5" w:tplc="EAB0DF92">
      <w:numFmt w:val="bullet"/>
      <w:lvlText w:val="•"/>
      <w:lvlJc w:val="left"/>
      <w:pPr>
        <w:ind w:left="2575" w:hanging="188"/>
      </w:pPr>
      <w:rPr>
        <w:rFonts w:hint="default"/>
      </w:rPr>
    </w:lvl>
    <w:lvl w:ilvl="6" w:tplc="70805E0A">
      <w:numFmt w:val="bullet"/>
      <w:lvlText w:val="•"/>
      <w:lvlJc w:val="left"/>
      <w:pPr>
        <w:ind w:left="2974" w:hanging="188"/>
      </w:pPr>
      <w:rPr>
        <w:rFonts w:hint="default"/>
      </w:rPr>
    </w:lvl>
    <w:lvl w:ilvl="7" w:tplc="19CAAC2A">
      <w:numFmt w:val="bullet"/>
      <w:lvlText w:val="•"/>
      <w:lvlJc w:val="left"/>
      <w:pPr>
        <w:ind w:left="3373" w:hanging="188"/>
      </w:pPr>
      <w:rPr>
        <w:rFonts w:hint="default"/>
      </w:rPr>
    </w:lvl>
    <w:lvl w:ilvl="8" w:tplc="7310B0AC">
      <w:numFmt w:val="bullet"/>
      <w:lvlText w:val="•"/>
      <w:lvlJc w:val="left"/>
      <w:pPr>
        <w:ind w:left="3772" w:hanging="188"/>
      </w:pPr>
      <w:rPr>
        <w:rFonts w:hint="default"/>
      </w:rPr>
    </w:lvl>
  </w:abstractNum>
  <w:abstractNum w:abstractNumId="42" w15:restartNumberingAfterBreak="0">
    <w:nsid w:val="7A2C40C3"/>
    <w:multiLevelType w:val="hybridMultilevel"/>
    <w:tmpl w:val="6124FCFA"/>
    <w:lvl w:ilvl="0" w:tplc="87BCE288">
      <w:numFmt w:val="bullet"/>
      <w:lvlText w:val="●"/>
      <w:lvlJc w:val="left"/>
      <w:pPr>
        <w:ind w:left="777" w:hanging="188"/>
      </w:pPr>
      <w:rPr>
        <w:rFonts w:ascii="Times New Roman" w:eastAsia="Times New Roman" w:hAnsi="Times New Roman" w:cs="Times New Roman" w:hint="default"/>
        <w:w w:val="100"/>
        <w:sz w:val="22"/>
        <w:szCs w:val="22"/>
      </w:rPr>
    </w:lvl>
    <w:lvl w:ilvl="1" w:tplc="1BF25246">
      <w:numFmt w:val="bullet"/>
      <w:lvlText w:val="•"/>
      <w:lvlJc w:val="left"/>
      <w:pPr>
        <w:ind w:left="1155" w:hanging="188"/>
      </w:pPr>
      <w:rPr>
        <w:rFonts w:hint="default"/>
      </w:rPr>
    </w:lvl>
    <w:lvl w:ilvl="2" w:tplc="BC629CAE">
      <w:numFmt w:val="bullet"/>
      <w:lvlText w:val="•"/>
      <w:lvlJc w:val="left"/>
      <w:pPr>
        <w:ind w:left="1530" w:hanging="188"/>
      </w:pPr>
      <w:rPr>
        <w:rFonts w:hint="default"/>
      </w:rPr>
    </w:lvl>
    <w:lvl w:ilvl="3" w:tplc="2AF09D84">
      <w:numFmt w:val="bullet"/>
      <w:lvlText w:val="•"/>
      <w:lvlJc w:val="left"/>
      <w:pPr>
        <w:ind w:left="1905" w:hanging="188"/>
      </w:pPr>
      <w:rPr>
        <w:rFonts w:hint="default"/>
      </w:rPr>
    </w:lvl>
    <w:lvl w:ilvl="4" w:tplc="6458F76E">
      <w:numFmt w:val="bullet"/>
      <w:lvlText w:val="•"/>
      <w:lvlJc w:val="left"/>
      <w:pPr>
        <w:ind w:left="2280" w:hanging="188"/>
      </w:pPr>
      <w:rPr>
        <w:rFonts w:hint="default"/>
      </w:rPr>
    </w:lvl>
    <w:lvl w:ilvl="5" w:tplc="F31C1926">
      <w:numFmt w:val="bullet"/>
      <w:lvlText w:val="•"/>
      <w:lvlJc w:val="left"/>
      <w:pPr>
        <w:ind w:left="2655" w:hanging="188"/>
      </w:pPr>
      <w:rPr>
        <w:rFonts w:hint="default"/>
      </w:rPr>
    </w:lvl>
    <w:lvl w:ilvl="6" w:tplc="47F863A8">
      <w:numFmt w:val="bullet"/>
      <w:lvlText w:val="•"/>
      <w:lvlJc w:val="left"/>
      <w:pPr>
        <w:ind w:left="3030" w:hanging="188"/>
      </w:pPr>
      <w:rPr>
        <w:rFonts w:hint="default"/>
      </w:rPr>
    </w:lvl>
    <w:lvl w:ilvl="7" w:tplc="A54A79BE">
      <w:numFmt w:val="bullet"/>
      <w:lvlText w:val="•"/>
      <w:lvlJc w:val="left"/>
      <w:pPr>
        <w:ind w:left="3405" w:hanging="188"/>
      </w:pPr>
      <w:rPr>
        <w:rFonts w:hint="default"/>
      </w:rPr>
    </w:lvl>
    <w:lvl w:ilvl="8" w:tplc="EC82CB04">
      <w:numFmt w:val="bullet"/>
      <w:lvlText w:val="•"/>
      <w:lvlJc w:val="left"/>
      <w:pPr>
        <w:ind w:left="3780" w:hanging="188"/>
      </w:pPr>
      <w:rPr>
        <w:rFonts w:hint="default"/>
      </w:rPr>
    </w:lvl>
  </w:abstractNum>
  <w:abstractNum w:abstractNumId="43" w15:restartNumberingAfterBreak="0">
    <w:nsid w:val="7ADE723E"/>
    <w:multiLevelType w:val="hybridMultilevel"/>
    <w:tmpl w:val="2CF0707E"/>
    <w:lvl w:ilvl="0" w:tplc="0EA2D04E">
      <w:numFmt w:val="bullet"/>
      <w:lvlText w:val="●"/>
      <w:lvlJc w:val="left"/>
      <w:pPr>
        <w:ind w:left="585" w:hanging="188"/>
      </w:pPr>
      <w:rPr>
        <w:rFonts w:ascii="Times New Roman" w:eastAsia="Times New Roman" w:hAnsi="Times New Roman" w:cs="Times New Roman" w:hint="default"/>
        <w:w w:val="100"/>
        <w:sz w:val="22"/>
        <w:szCs w:val="22"/>
      </w:rPr>
    </w:lvl>
    <w:lvl w:ilvl="1" w:tplc="C48A5A90">
      <w:numFmt w:val="bullet"/>
      <w:lvlText w:val="•"/>
      <w:lvlJc w:val="left"/>
      <w:pPr>
        <w:ind w:left="979" w:hanging="188"/>
      </w:pPr>
      <w:rPr>
        <w:rFonts w:hint="default"/>
      </w:rPr>
    </w:lvl>
    <w:lvl w:ilvl="2" w:tplc="DA0A7250">
      <w:numFmt w:val="bullet"/>
      <w:lvlText w:val="•"/>
      <w:lvlJc w:val="left"/>
      <w:pPr>
        <w:ind w:left="1378" w:hanging="188"/>
      </w:pPr>
      <w:rPr>
        <w:rFonts w:hint="default"/>
      </w:rPr>
    </w:lvl>
    <w:lvl w:ilvl="3" w:tplc="D9F64B78">
      <w:numFmt w:val="bullet"/>
      <w:lvlText w:val="•"/>
      <w:lvlJc w:val="left"/>
      <w:pPr>
        <w:ind w:left="1777" w:hanging="188"/>
      </w:pPr>
      <w:rPr>
        <w:rFonts w:hint="default"/>
      </w:rPr>
    </w:lvl>
    <w:lvl w:ilvl="4" w:tplc="B8D2D724">
      <w:numFmt w:val="bullet"/>
      <w:lvlText w:val="•"/>
      <w:lvlJc w:val="left"/>
      <w:pPr>
        <w:ind w:left="2176" w:hanging="188"/>
      </w:pPr>
      <w:rPr>
        <w:rFonts w:hint="default"/>
      </w:rPr>
    </w:lvl>
    <w:lvl w:ilvl="5" w:tplc="2228D54C">
      <w:numFmt w:val="bullet"/>
      <w:lvlText w:val="•"/>
      <w:lvlJc w:val="left"/>
      <w:pPr>
        <w:ind w:left="2575" w:hanging="188"/>
      </w:pPr>
      <w:rPr>
        <w:rFonts w:hint="default"/>
      </w:rPr>
    </w:lvl>
    <w:lvl w:ilvl="6" w:tplc="8432FFE6">
      <w:numFmt w:val="bullet"/>
      <w:lvlText w:val="•"/>
      <w:lvlJc w:val="left"/>
      <w:pPr>
        <w:ind w:left="2974" w:hanging="188"/>
      </w:pPr>
      <w:rPr>
        <w:rFonts w:hint="default"/>
      </w:rPr>
    </w:lvl>
    <w:lvl w:ilvl="7" w:tplc="BFF4A5FE">
      <w:numFmt w:val="bullet"/>
      <w:lvlText w:val="•"/>
      <w:lvlJc w:val="left"/>
      <w:pPr>
        <w:ind w:left="3373" w:hanging="188"/>
      </w:pPr>
      <w:rPr>
        <w:rFonts w:hint="default"/>
      </w:rPr>
    </w:lvl>
    <w:lvl w:ilvl="8" w:tplc="7D7EE50E">
      <w:numFmt w:val="bullet"/>
      <w:lvlText w:val="•"/>
      <w:lvlJc w:val="left"/>
      <w:pPr>
        <w:ind w:left="3772" w:hanging="188"/>
      </w:pPr>
      <w:rPr>
        <w:rFonts w:hint="default"/>
      </w:rPr>
    </w:lvl>
  </w:abstractNum>
  <w:abstractNum w:abstractNumId="44" w15:restartNumberingAfterBreak="0">
    <w:nsid w:val="7B56618F"/>
    <w:multiLevelType w:val="hybridMultilevel"/>
    <w:tmpl w:val="F2EE4F4E"/>
    <w:lvl w:ilvl="0" w:tplc="B73CF652">
      <w:start w:val="1"/>
      <w:numFmt w:val="decimal"/>
      <w:lvlText w:val="%1."/>
      <w:lvlJc w:val="left"/>
      <w:pPr>
        <w:ind w:left="344" w:hanging="245"/>
      </w:pPr>
      <w:rPr>
        <w:rFonts w:hint="default"/>
        <w:b/>
        <w:bCs/>
        <w:spacing w:val="-1"/>
        <w:w w:val="100"/>
      </w:rPr>
    </w:lvl>
    <w:lvl w:ilvl="1" w:tplc="5590F7DC">
      <w:start w:val="1"/>
      <w:numFmt w:val="decimal"/>
      <w:lvlText w:val="%2)"/>
      <w:lvlJc w:val="left"/>
      <w:pPr>
        <w:ind w:left="820" w:hanging="360"/>
      </w:pPr>
      <w:rPr>
        <w:rFonts w:ascii="Times New Roman" w:eastAsia="Times New Roman" w:hAnsi="Times New Roman" w:cs="Times New Roman" w:hint="default"/>
        <w:i/>
        <w:color w:val="0000FF"/>
        <w:spacing w:val="-55"/>
        <w:w w:val="100"/>
        <w:sz w:val="22"/>
        <w:szCs w:val="22"/>
      </w:rPr>
    </w:lvl>
    <w:lvl w:ilvl="2" w:tplc="505EB64C">
      <w:numFmt w:val="bullet"/>
      <w:lvlText w:val="•"/>
      <w:lvlJc w:val="left"/>
      <w:pPr>
        <w:ind w:left="1866" w:hanging="360"/>
      </w:pPr>
      <w:rPr>
        <w:rFonts w:hint="default"/>
      </w:rPr>
    </w:lvl>
    <w:lvl w:ilvl="3" w:tplc="2A7C4388">
      <w:numFmt w:val="bullet"/>
      <w:lvlText w:val="•"/>
      <w:lvlJc w:val="left"/>
      <w:pPr>
        <w:ind w:left="2913" w:hanging="360"/>
      </w:pPr>
      <w:rPr>
        <w:rFonts w:hint="default"/>
      </w:rPr>
    </w:lvl>
    <w:lvl w:ilvl="4" w:tplc="34E0DB88">
      <w:numFmt w:val="bullet"/>
      <w:lvlText w:val="•"/>
      <w:lvlJc w:val="left"/>
      <w:pPr>
        <w:ind w:left="3960" w:hanging="360"/>
      </w:pPr>
      <w:rPr>
        <w:rFonts w:hint="default"/>
      </w:rPr>
    </w:lvl>
    <w:lvl w:ilvl="5" w:tplc="8F60BE58">
      <w:numFmt w:val="bullet"/>
      <w:lvlText w:val="•"/>
      <w:lvlJc w:val="left"/>
      <w:pPr>
        <w:ind w:left="5006" w:hanging="360"/>
      </w:pPr>
      <w:rPr>
        <w:rFonts w:hint="default"/>
      </w:rPr>
    </w:lvl>
    <w:lvl w:ilvl="6" w:tplc="BE2C0F78">
      <w:numFmt w:val="bullet"/>
      <w:lvlText w:val="•"/>
      <w:lvlJc w:val="left"/>
      <w:pPr>
        <w:ind w:left="6053" w:hanging="360"/>
      </w:pPr>
      <w:rPr>
        <w:rFonts w:hint="default"/>
      </w:rPr>
    </w:lvl>
    <w:lvl w:ilvl="7" w:tplc="EB0EFA1A">
      <w:numFmt w:val="bullet"/>
      <w:lvlText w:val="•"/>
      <w:lvlJc w:val="left"/>
      <w:pPr>
        <w:ind w:left="7100" w:hanging="360"/>
      </w:pPr>
      <w:rPr>
        <w:rFonts w:hint="default"/>
      </w:rPr>
    </w:lvl>
    <w:lvl w:ilvl="8" w:tplc="5E08BBFA">
      <w:numFmt w:val="bullet"/>
      <w:lvlText w:val="•"/>
      <w:lvlJc w:val="left"/>
      <w:pPr>
        <w:ind w:left="8146" w:hanging="360"/>
      </w:pPr>
      <w:rPr>
        <w:rFonts w:hint="default"/>
      </w:rPr>
    </w:lvl>
  </w:abstractNum>
  <w:abstractNum w:abstractNumId="45" w15:restartNumberingAfterBreak="0">
    <w:nsid w:val="7C6916D8"/>
    <w:multiLevelType w:val="hybridMultilevel"/>
    <w:tmpl w:val="47CE06C6"/>
    <w:lvl w:ilvl="0" w:tplc="34E243DA">
      <w:numFmt w:val="bullet"/>
      <w:lvlText w:val="●"/>
      <w:lvlJc w:val="left"/>
      <w:pPr>
        <w:ind w:left="590" w:hanging="188"/>
      </w:pPr>
      <w:rPr>
        <w:rFonts w:ascii="Times New Roman" w:eastAsia="Times New Roman" w:hAnsi="Times New Roman" w:cs="Times New Roman" w:hint="default"/>
        <w:w w:val="100"/>
        <w:sz w:val="22"/>
        <w:szCs w:val="22"/>
      </w:rPr>
    </w:lvl>
    <w:lvl w:ilvl="1" w:tplc="697C1BC6">
      <w:numFmt w:val="bullet"/>
      <w:lvlText w:val="•"/>
      <w:lvlJc w:val="left"/>
      <w:pPr>
        <w:ind w:left="975" w:hanging="188"/>
      </w:pPr>
      <w:rPr>
        <w:rFonts w:hint="default"/>
      </w:rPr>
    </w:lvl>
    <w:lvl w:ilvl="2" w:tplc="EBB624DC">
      <w:numFmt w:val="bullet"/>
      <w:lvlText w:val="•"/>
      <w:lvlJc w:val="left"/>
      <w:pPr>
        <w:ind w:left="1370" w:hanging="188"/>
      </w:pPr>
      <w:rPr>
        <w:rFonts w:hint="default"/>
      </w:rPr>
    </w:lvl>
    <w:lvl w:ilvl="3" w:tplc="7BF87E9E">
      <w:numFmt w:val="bullet"/>
      <w:lvlText w:val="•"/>
      <w:lvlJc w:val="left"/>
      <w:pPr>
        <w:ind w:left="1765" w:hanging="188"/>
      </w:pPr>
      <w:rPr>
        <w:rFonts w:hint="default"/>
      </w:rPr>
    </w:lvl>
    <w:lvl w:ilvl="4" w:tplc="EE78F790">
      <w:numFmt w:val="bullet"/>
      <w:lvlText w:val="•"/>
      <w:lvlJc w:val="left"/>
      <w:pPr>
        <w:ind w:left="2160" w:hanging="188"/>
      </w:pPr>
      <w:rPr>
        <w:rFonts w:hint="default"/>
      </w:rPr>
    </w:lvl>
    <w:lvl w:ilvl="5" w:tplc="D08E565E">
      <w:numFmt w:val="bullet"/>
      <w:lvlText w:val="•"/>
      <w:lvlJc w:val="left"/>
      <w:pPr>
        <w:ind w:left="2555" w:hanging="188"/>
      </w:pPr>
      <w:rPr>
        <w:rFonts w:hint="default"/>
      </w:rPr>
    </w:lvl>
    <w:lvl w:ilvl="6" w:tplc="A57E80F8">
      <w:numFmt w:val="bullet"/>
      <w:lvlText w:val="•"/>
      <w:lvlJc w:val="left"/>
      <w:pPr>
        <w:ind w:left="2950" w:hanging="188"/>
      </w:pPr>
      <w:rPr>
        <w:rFonts w:hint="default"/>
      </w:rPr>
    </w:lvl>
    <w:lvl w:ilvl="7" w:tplc="528A113E">
      <w:numFmt w:val="bullet"/>
      <w:lvlText w:val="•"/>
      <w:lvlJc w:val="left"/>
      <w:pPr>
        <w:ind w:left="3345" w:hanging="188"/>
      </w:pPr>
      <w:rPr>
        <w:rFonts w:hint="default"/>
      </w:rPr>
    </w:lvl>
    <w:lvl w:ilvl="8" w:tplc="DB20E152">
      <w:numFmt w:val="bullet"/>
      <w:lvlText w:val="•"/>
      <w:lvlJc w:val="left"/>
      <w:pPr>
        <w:ind w:left="3740" w:hanging="188"/>
      </w:pPr>
      <w:rPr>
        <w:rFonts w:hint="default"/>
      </w:rPr>
    </w:lvl>
  </w:abstractNum>
  <w:abstractNum w:abstractNumId="46" w15:restartNumberingAfterBreak="0">
    <w:nsid w:val="7CCA2CC1"/>
    <w:multiLevelType w:val="hybridMultilevel"/>
    <w:tmpl w:val="5BA43520"/>
    <w:lvl w:ilvl="0" w:tplc="88DE3F60">
      <w:start w:val="7"/>
      <w:numFmt w:val="decimal"/>
      <w:lvlText w:val="%1."/>
      <w:lvlJc w:val="left"/>
      <w:pPr>
        <w:ind w:left="340" w:hanging="240"/>
      </w:pPr>
      <w:rPr>
        <w:rFonts w:ascii="Arial" w:eastAsia="Arial" w:hAnsi="Arial" w:cs="Arial" w:hint="default"/>
        <w:spacing w:val="-1"/>
        <w:w w:val="100"/>
        <w:sz w:val="22"/>
        <w:szCs w:val="22"/>
      </w:rPr>
    </w:lvl>
    <w:lvl w:ilvl="1" w:tplc="A5A64C72">
      <w:numFmt w:val="bullet"/>
      <w:lvlText w:val="•"/>
      <w:lvlJc w:val="left"/>
      <w:pPr>
        <w:ind w:left="1330" w:hanging="240"/>
      </w:pPr>
      <w:rPr>
        <w:rFonts w:hint="default"/>
      </w:rPr>
    </w:lvl>
    <w:lvl w:ilvl="2" w:tplc="026C59CA">
      <w:numFmt w:val="bullet"/>
      <w:lvlText w:val="•"/>
      <w:lvlJc w:val="left"/>
      <w:pPr>
        <w:ind w:left="2320" w:hanging="240"/>
      </w:pPr>
      <w:rPr>
        <w:rFonts w:hint="default"/>
      </w:rPr>
    </w:lvl>
    <w:lvl w:ilvl="3" w:tplc="F48AD73A">
      <w:numFmt w:val="bullet"/>
      <w:lvlText w:val="•"/>
      <w:lvlJc w:val="left"/>
      <w:pPr>
        <w:ind w:left="3310" w:hanging="240"/>
      </w:pPr>
      <w:rPr>
        <w:rFonts w:hint="default"/>
      </w:rPr>
    </w:lvl>
    <w:lvl w:ilvl="4" w:tplc="81B22AA4">
      <w:numFmt w:val="bullet"/>
      <w:lvlText w:val="•"/>
      <w:lvlJc w:val="left"/>
      <w:pPr>
        <w:ind w:left="4300" w:hanging="240"/>
      </w:pPr>
      <w:rPr>
        <w:rFonts w:hint="default"/>
      </w:rPr>
    </w:lvl>
    <w:lvl w:ilvl="5" w:tplc="21BA391A">
      <w:numFmt w:val="bullet"/>
      <w:lvlText w:val="•"/>
      <w:lvlJc w:val="left"/>
      <w:pPr>
        <w:ind w:left="5290" w:hanging="240"/>
      </w:pPr>
      <w:rPr>
        <w:rFonts w:hint="default"/>
      </w:rPr>
    </w:lvl>
    <w:lvl w:ilvl="6" w:tplc="FFB08FD4">
      <w:numFmt w:val="bullet"/>
      <w:lvlText w:val="•"/>
      <w:lvlJc w:val="left"/>
      <w:pPr>
        <w:ind w:left="6280" w:hanging="240"/>
      </w:pPr>
      <w:rPr>
        <w:rFonts w:hint="default"/>
      </w:rPr>
    </w:lvl>
    <w:lvl w:ilvl="7" w:tplc="57F6E056">
      <w:numFmt w:val="bullet"/>
      <w:lvlText w:val="•"/>
      <w:lvlJc w:val="left"/>
      <w:pPr>
        <w:ind w:left="7270" w:hanging="240"/>
      </w:pPr>
      <w:rPr>
        <w:rFonts w:hint="default"/>
      </w:rPr>
    </w:lvl>
    <w:lvl w:ilvl="8" w:tplc="FC40BA62">
      <w:numFmt w:val="bullet"/>
      <w:lvlText w:val="•"/>
      <w:lvlJc w:val="left"/>
      <w:pPr>
        <w:ind w:left="8260" w:hanging="240"/>
      </w:pPr>
      <w:rPr>
        <w:rFonts w:hint="default"/>
      </w:rPr>
    </w:lvl>
  </w:abstractNum>
  <w:abstractNum w:abstractNumId="47" w15:restartNumberingAfterBreak="0">
    <w:nsid w:val="7CDB255D"/>
    <w:multiLevelType w:val="hybridMultilevel"/>
    <w:tmpl w:val="4D985286"/>
    <w:lvl w:ilvl="0" w:tplc="518E0B36">
      <w:start w:val="1"/>
      <w:numFmt w:val="decimal"/>
      <w:lvlText w:val="%1."/>
      <w:lvlJc w:val="left"/>
      <w:pPr>
        <w:ind w:left="820" w:hanging="360"/>
      </w:pPr>
      <w:rPr>
        <w:rFonts w:ascii="Times New Roman" w:eastAsia="Times New Roman" w:hAnsi="Times New Roman" w:cs="Times New Roman" w:hint="default"/>
        <w:spacing w:val="-55"/>
        <w:w w:val="100"/>
        <w:sz w:val="22"/>
        <w:szCs w:val="22"/>
      </w:rPr>
    </w:lvl>
    <w:lvl w:ilvl="1" w:tplc="8EF83D76">
      <w:numFmt w:val="bullet"/>
      <w:lvlText w:val="•"/>
      <w:lvlJc w:val="left"/>
      <w:pPr>
        <w:ind w:left="1762" w:hanging="360"/>
      </w:pPr>
      <w:rPr>
        <w:rFonts w:hint="default"/>
      </w:rPr>
    </w:lvl>
    <w:lvl w:ilvl="2" w:tplc="4CD4C0E2">
      <w:numFmt w:val="bullet"/>
      <w:lvlText w:val="•"/>
      <w:lvlJc w:val="left"/>
      <w:pPr>
        <w:ind w:left="2704" w:hanging="360"/>
      </w:pPr>
      <w:rPr>
        <w:rFonts w:hint="default"/>
      </w:rPr>
    </w:lvl>
    <w:lvl w:ilvl="3" w:tplc="3914278E">
      <w:numFmt w:val="bullet"/>
      <w:lvlText w:val="•"/>
      <w:lvlJc w:val="left"/>
      <w:pPr>
        <w:ind w:left="3646" w:hanging="360"/>
      </w:pPr>
      <w:rPr>
        <w:rFonts w:hint="default"/>
      </w:rPr>
    </w:lvl>
    <w:lvl w:ilvl="4" w:tplc="F06618F8">
      <w:numFmt w:val="bullet"/>
      <w:lvlText w:val="•"/>
      <w:lvlJc w:val="left"/>
      <w:pPr>
        <w:ind w:left="4588" w:hanging="360"/>
      </w:pPr>
      <w:rPr>
        <w:rFonts w:hint="default"/>
      </w:rPr>
    </w:lvl>
    <w:lvl w:ilvl="5" w:tplc="57385734">
      <w:numFmt w:val="bullet"/>
      <w:lvlText w:val="•"/>
      <w:lvlJc w:val="left"/>
      <w:pPr>
        <w:ind w:left="5530" w:hanging="360"/>
      </w:pPr>
      <w:rPr>
        <w:rFonts w:hint="default"/>
      </w:rPr>
    </w:lvl>
    <w:lvl w:ilvl="6" w:tplc="FBD22E6E">
      <w:numFmt w:val="bullet"/>
      <w:lvlText w:val="•"/>
      <w:lvlJc w:val="left"/>
      <w:pPr>
        <w:ind w:left="6472" w:hanging="360"/>
      </w:pPr>
      <w:rPr>
        <w:rFonts w:hint="default"/>
      </w:rPr>
    </w:lvl>
    <w:lvl w:ilvl="7" w:tplc="8CFAF4EE">
      <w:numFmt w:val="bullet"/>
      <w:lvlText w:val="•"/>
      <w:lvlJc w:val="left"/>
      <w:pPr>
        <w:ind w:left="7414" w:hanging="360"/>
      </w:pPr>
      <w:rPr>
        <w:rFonts w:hint="default"/>
      </w:rPr>
    </w:lvl>
    <w:lvl w:ilvl="8" w:tplc="EC867AEA">
      <w:numFmt w:val="bullet"/>
      <w:lvlText w:val="•"/>
      <w:lvlJc w:val="left"/>
      <w:pPr>
        <w:ind w:left="8356" w:hanging="360"/>
      </w:pPr>
      <w:rPr>
        <w:rFonts w:hint="default"/>
      </w:rPr>
    </w:lvl>
  </w:abstractNum>
  <w:num w:numId="1">
    <w:abstractNumId w:val="32"/>
  </w:num>
  <w:num w:numId="2">
    <w:abstractNumId w:val="37"/>
  </w:num>
  <w:num w:numId="3">
    <w:abstractNumId w:val="43"/>
  </w:num>
  <w:num w:numId="4">
    <w:abstractNumId w:val="0"/>
  </w:num>
  <w:num w:numId="5">
    <w:abstractNumId w:val="41"/>
  </w:num>
  <w:num w:numId="6">
    <w:abstractNumId w:val="10"/>
  </w:num>
  <w:num w:numId="7">
    <w:abstractNumId w:val="17"/>
  </w:num>
  <w:num w:numId="8">
    <w:abstractNumId w:val="38"/>
  </w:num>
  <w:num w:numId="9">
    <w:abstractNumId w:val="20"/>
  </w:num>
  <w:num w:numId="10">
    <w:abstractNumId w:val="30"/>
  </w:num>
  <w:num w:numId="11">
    <w:abstractNumId w:val="1"/>
  </w:num>
  <w:num w:numId="12">
    <w:abstractNumId w:val="25"/>
  </w:num>
  <w:num w:numId="13">
    <w:abstractNumId w:val="22"/>
  </w:num>
  <w:num w:numId="14">
    <w:abstractNumId w:val="42"/>
  </w:num>
  <w:num w:numId="15">
    <w:abstractNumId w:val="3"/>
  </w:num>
  <w:num w:numId="16">
    <w:abstractNumId w:val="45"/>
  </w:num>
  <w:num w:numId="17">
    <w:abstractNumId w:val="26"/>
  </w:num>
  <w:num w:numId="18">
    <w:abstractNumId w:val="36"/>
  </w:num>
  <w:num w:numId="19">
    <w:abstractNumId w:val="5"/>
  </w:num>
  <w:num w:numId="20">
    <w:abstractNumId w:val="33"/>
  </w:num>
  <w:num w:numId="21">
    <w:abstractNumId w:val="18"/>
  </w:num>
  <w:num w:numId="22">
    <w:abstractNumId w:val="16"/>
  </w:num>
  <w:num w:numId="23">
    <w:abstractNumId w:val="28"/>
  </w:num>
  <w:num w:numId="24">
    <w:abstractNumId w:val="24"/>
  </w:num>
  <w:num w:numId="25">
    <w:abstractNumId w:val="4"/>
  </w:num>
  <w:num w:numId="26">
    <w:abstractNumId w:val="6"/>
  </w:num>
  <w:num w:numId="27">
    <w:abstractNumId w:val="44"/>
  </w:num>
  <w:num w:numId="28">
    <w:abstractNumId w:val="46"/>
  </w:num>
  <w:num w:numId="29">
    <w:abstractNumId w:val="40"/>
  </w:num>
  <w:num w:numId="30">
    <w:abstractNumId w:val="21"/>
  </w:num>
  <w:num w:numId="31">
    <w:abstractNumId w:val="9"/>
  </w:num>
  <w:num w:numId="32">
    <w:abstractNumId w:val="35"/>
  </w:num>
  <w:num w:numId="33">
    <w:abstractNumId w:val="31"/>
  </w:num>
  <w:num w:numId="34">
    <w:abstractNumId w:val="14"/>
  </w:num>
  <w:num w:numId="35">
    <w:abstractNumId w:val="12"/>
  </w:num>
  <w:num w:numId="36">
    <w:abstractNumId w:val="8"/>
  </w:num>
  <w:num w:numId="37">
    <w:abstractNumId w:val="23"/>
  </w:num>
  <w:num w:numId="38">
    <w:abstractNumId w:val="19"/>
  </w:num>
  <w:num w:numId="39">
    <w:abstractNumId w:val="15"/>
  </w:num>
  <w:num w:numId="40">
    <w:abstractNumId w:val="11"/>
  </w:num>
  <w:num w:numId="41">
    <w:abstractNumId w:val="13"/>
  </w:num>
  <w:num w:numId="42">
    <w:abstractNumId w:val="39"/>
  </w:num>
  <w:num w:numId="43">
    <w:abstractNumId w:val="27"/>
  </w:num>
  <w:num w:numId="44">
    <w:abstractNumId w:val="47"/>
  </w:num>
  <w:num w:numId="45">
    <w:abstractNumId w:val="2"/>
  </w:num>
  <w:num w:numId="46">
    <w:abstractNumId w:val="7"/>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5" fill="f" fillcolor="white" stroke="f">
      <v:fill color="white" on="f"/>
      <v:stroke on="f"/>
      <v:textbox inset="0,0,0,0"/>
      <o:colormenu v:ext="edit" strokecolor="non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EB5530"/>
    <w:rsid w:val="00032DC5"/>
    <w:rsid w:val="0007007C"/>
    <w:rsid w:val="000F3AED"/>
    <w:rsid w:val="0026721C"/>
    <w:rsid w:val="00270C59"/>
    <w:rsid w:val="0038289C"/>
    <w:rsid w:val="004A64AE"/>
    <w:rsid w:val="00705456"/>
    <w:rsid w:val="008706F4"/>
    <w:rsid w:val="00890EED"/>
    <w:rsid w:val="00A148BA"/>
    <w:rsid w:val="00BA46E8"/>
    <w:rsid w:val="00E71EEA"/>
    <w:rsid w:val="00EB5530"/>
    <w:rsid w:val="00FB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fill="f" fillcolor="white" stroke="f">
      <v:fill color="white" on="f"/>
      <v:stroke on="f"/>
      <v:textbox inset="0,0,0,0"/>
      <o:colormenu v:ext="edit" strokecolor="none"/>
    </o:shapedefaults>
    <o:shapelayout v:ext="edit">
      <o:idmap v:ext="edit" data="1"/>
    </o:shapelayout>
  </w:shapeDefaults>
  <w:decimalSymbol w:val="."/>
  <w:listSeparator w:val=","/>
  <w14:docId w14:val="1A50D995"/>
  <w15:docId w15:val="{1C482FF0-074E-4DCE-BF49-2BB418E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8"/>
      <w:ind w:left="100"/>
      <w:outlineLvl w:val="0"/>
    </w:pPr>
    <w:rPr>
      <w:b/>
      <w:bCs/>
      <w:sz w:val="28"/>
      <w:szCs w:val="28"/>
    </w:rPr>
  </w:style>
  <w:style w:type="paragraph" w:styleId="Heading2">
    <w:name w:val="heading 2"/>
    <w:basedOn w:val="Normal"/>
    <w:uiPriority w:val="1"/>
    <w:qFormat/>
    <w:pPr>
      <w:spacing w:before="84"/>
      <w:ind w:left="1871"/>
      <w:outlineLvl w:val="1"/>
    </w:pPr>
    <w:rPr>
      <w:b/>
      <w:bCs/>
      <w:sz w:val="26"/>
      <w:szCs w:val="26"/>
    </w:rPr>
  </w:style>
  <w:style w:type="paragraph" w:styleId="Heading3">
    <w:name w:val="heading 3"/>
    <w:basedOn w:val="Normal"/>
    <w:uiPriority w:val="1"/>
    <w:qFormat/>
    <w:pPr>
      <w:spacing w:before="10"/>
      <w:ind w:left="820" w:hanging="360"/>
      <w:outlineLvl w:val="2"/>
    </w:pPr>
    <w:rPr>
      <w:sz w:val="24"/>
      <w:szCs w:val="24"/>
    </w:rPr>
  </w:style>
  <w:style w:type="paragraph" w:styleId="Heading4">
    <w:name w:val="heading 4"/>
    <w:basedOn w:val="Normal"/>
    <w:uiPriority w:val="1"/>
    <w:qFormat/>
    <w:pPr>
      <w:ind w:left="1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214"/>
    </w:pPr>
  </w:style>
  <w:style w:type="character" w:styleId="Hyperlink">
    <w:name w:val="Hyperlink"/>
    <w:basedOn w:val="DefaultParagraphFont"/>
    <w:uiPriority w:val="99"/>
    <w:unhideWhenUsed/>
    <w:rsid w:val="0007007C"/>
    <w:rPr>
      <w:color w:val="0000FF" w:themeColor="hyperlink"/>
      <w:u w:val="single"/>
    </w:rPr>
  </w:style>
  <w:style w:type="paragraph" w:styleId="NormalWeb">
    <w:name w:val="Normal (Web)"/>
    <w:basedOn w:val="Normal"/>
    <w:uiPriority w:val="99"/>
    <w:semiHidden/>
    <w:unhideWhenUsed/>
    <w:rsid w:val="0007007C"/>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705456"/>
    <w:pPr>
      <w:tabs>
        <w:tab w:val="center" w:pos="4680"/>
        <w:tab w:val="right" w:pos="9360"/>
      </w:tabs>
    </w:pPr>
  </w:style>
  <w:style w:type="character" w:customStyle="1" w:styleId="HeaderChar">
    <w:name w:val="Header Char"/>
    <w:basedOn w:val="DefaultParagraphFont"/>
    <w:link w:val="Header"/>
    <w:uiPriority w:val="99"/>
    <w:rsid w:val="00705456"/>
    <w:rPr>
      <w:rFonts w:ascii="Times New Roman" w:eastAsia="Times New Roman" w:hAnsi="Times New Roman" w:cs="Times New Roman"/>
    </w:rPr>
  </w:style>
  <w:style w:type="paragraph" w:styleId="Footer">
    <w:name w:val="footer"/>
    <w:basedOn w:val="Normal"/>
    <w:link w:val="FooterChar"/>
    <w:uiPriority w:val="99"/>
    <w:unhideWhenUsed/>
    <w:rsid w:val="00705456"/>
    <w:pPr>
      <w:tabs>
        <w:tab w:val="center" w:pos="4680"/>
        <w:tab w:val="right" w:pos="9360"/>
      </w:tabs>
    </w:pPr>
  </w:style>
  <w:style w:type="character" w:customStyle="1" w:styleId="FooterChar">
    <w:name w:val="Footer Char"/>
    <w:basedOn w:val="DefaultParagraphFont"/>
    <w:link w:val="Footer"/>
    <w:uiPriority w:val="99"/>
    <w:rsid w:val="0070545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A46E8"/>
    <w:rPr>
      <w:color w:val="800080" w:themeColor="followedHyperlink"/>
      <w:u w:val="single"/>
    </w:rPr>
  </w:style>
  <w:style w:type="character" w:styleId="CommentReference">
    <w:name w:val="annotation reference"/>
    <w:basedOn w:val="DefaultParagraphFont"/>
    <w:uiPriority w:val="99"/>
    <w:semiHidden/>
    <w:unhideWhenUsed/>
    <w:rsid w:val="00E71EEA"/>
    <w:rPr>
      <w:sz w:val="16"/>
      <w:szCs w:val="16"/>
    </w:rPr>
  </w:style>
  <w:style w:type="paragraph" w:styleId="CommentText">
    <w:name w:val="annotation text"/>
    <w:basedOn w:val="Normal"/>
    <w:link w:val="CommentTextChar"/>
    <w:uiPriority w:val="99"/>
    <w:semiHidden/>
    <w:unhideWhenUsed/>
    <w:rsid w:val="00E71EEA"/>
    <w:rPr>
      <w:sz w:val="20"/>
      <w:szCs w:val="20"/>
    </w:rPr>
  </w:style>
  <w:style w:type="character" w:customStyle="1" w:styleId="CommentTextChar">
    <w:name w:val="Comment Text Char"/>
    <w:basedOn w:val="DefaultParagraphFont"/>
    <w:link w:val="CommentText"/>
    <w:uiPriority w:val="99"/>
    <w:semiHidden/>
    <w:rsid w:val="00E71E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EEA"/>
    <w:rPr>
      <w:b/>
      <w:bCs/>
    </w:rPr>
  </w:style>
  <w:style w:type="character" w:customStyle="1" w:styleId="CommentSubjectChar">
    <w:name w:val="Comment Subject Char"/>
    <w:basedOn w:val="CommentTextChar"/>
    <w:link w:val="CommentSubject"/>
    <w:uiPriority w:val="99"/>
    <w:semiHidden/>
    <w:rsid w:val="00E71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1538">
      <w:bodyDiv w:val="1"/>
      <w:marLeft w:val="0"/>
      <w:marRight w:val="0"/>
      <w:marTop w:val="0"/>
      <w:marBottom w:val="0"/>
      <w:divBdr>
        <w:top w:val="none" w:sz="0" w:space="0" w:color="auto"/>
        <w:left w:val="none" w:sz="0" w:space="0" w:color="auto"/>
        <w:bottom w:val="none" w:sz="0" w:space="0" w:color="auto"/>
        <w:right w:val="none" w:sz="0" w:space="0" w:color="auto"/>
      </w:divBdr>
      <w:divsChild>
        <w:div w:id="1236361217">
          <w:marLeft w:val="1140"/>
          <w:marRight w:val="0"/>
          <w:marTop w:val="0"/>
          <w:marBottom w:val="0"/>
          <w:divBdr>
            <w:top w:val="none" w:sz="0" w:space="0" w:color="auto"/>
            <w:left w:val="none" w:sz="0" w:space="0" w:color="auto"/>
            <w:bottom w:val="none" w:sz="0" w:space="0" w:color="auto"/>
            <w:right w:val="none" w:sz="0" w:space="0" w:color="auto"/>
          </w:divBdr>
        </w:div>
      </w:divsChild>
    </w:div>
    <w:div w:id="589118348">
      <w:bodyDiv w:val="1"/>
      <w:marLeft w:val="0"/>
      <w:marRight w:val="0"/>
      <w:marTop w:val="0"/>
      <w:marBottom w:val="0"/>
      <w:divBdr>
        <w:top w:val="none" w:sz="0" w:space="0" w:color="auto"/>
        <w:left w:val="none" w:sz="0" w:space="0" w:color="auto"/>
        <w:bottom w:val="none" w:sz="0" w:space="0" w:color="auto"/>
        <w:right w:val="none" w:sz="0" w:space="0" w:color="auto"/>
      </w:divBdr>
    </w:div>
    <w:div w:id="1140615123">
      <w:bodyDiv w:val="1"/>
      <w:marLeft w:val="0"/>
      <w:marRight w:val="0"/>
      <w:marTop w:val="0"/>
      <w:marBottom w:val="0"/>
      <w:divBdr>
        <w:top w:val="none" w:sz="0" w:space="0" w:color="auto"/>
        <w:left w:val="none" w:sz="0" w:space="0" w:color="auto"/>
        <w:bottom w:val="none" w:sz="0" w:space="0" w:color="auto"/>
        <w:right w:val="none" w:sz="0" w:space="0" w:color="auto"/>
      </w:divBdr>
      <w:divsChild>
        <w:div w:id="1111626571">
          <w:marLeft w:val="11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ei.ucla.edu/wp-content/uploads/2018/07/GE-FSI-Learning-Goals-Outcomes.pdf" TargetMode="External"/><Relationship Id="rId18" Type="http://schemas.openxmlformats.org/officeDocument/2006/relationships/hyperlink" Target="https://resources.depaul.edu/teaching-commons/teaching-guides/course-design/Pages/course-objectives-learning-outcomes.aspx" TargetMode="External"/><Relationship Id="rId26" Type="http://schemas.openxmlformats.org/officeDocument/2006/relationships/footer" Target="footer3.xml"/><Relationship Id="rId39" Type="http://schemas.openxmlformats.org/officeDocument/2006/relationships/header" Target="header2.xml"/><Relationship Id="rId21" Type="http://schemas.openxmlformats.org/officeDocument/2006/relationships/hyperlink" Target="https://docs.google.com/document/d/1j3ER9q3lXdbCGF5mmOY-wWQAAMxppRgoH2VZrL39qTg/edit" TargetMode="External"/><Relationship Id="rId34" Type="http://schemas.openxmlformats.org/officeDocument/2006/relationships/hyperlink" Target="mailto:montenegro@ucla.edu" TargetMode="External"/><Relationship Id="rId42" Type="http://schemas.openxmlformats.org/officeDocument/2006/relationships/hyperlink" Target="https://www.registrar.ucla.edu/Academics/Writing-II-Requirement" TargetMode="External"/><Relationship Id="rId47" Type="http://schemas.openxmlformats.org/officeDocument/2006/relationships/hyperlink" Target="https://cae.ucla.edu/" TargetMode="External"/><Relationship Id="rId50" Type="http://schemas.openxmlformats.org/officeDocument/2006/relationships/hyperlink" Target="mailto:titleix@conet.ucla.edu" TargetMode="External"/><Relationship Id="rId55" Type="http://schemas.openxmlformats.org/officeDocument/2006/relationships/hyperlink" Target="https://www.studentaffairs.ucla.edu/student-services" TargetMode="External"/><Relationship Id="rId63" Type="http://schemas.openxmlformats.org/officeDocument/2006/relationships/theme" Target="theme/theme1.xml"/><Relationship Id="rId7" Type="http://schemas.openxmlformats.org/officeDocument/2006/relationships/hyperlink" Target="https://ceils.ucla.edu/resources/teaching-guides/syllabus-design/" TargetMode="External"/><Relationship Id="rId2" Type="http://schemas.openxmlformats.org/officeDocument/2006/relationships/styles" Target="styles.xml"/><Relationship Id="rId16" Type="http://schemas.openxmlformats.org/officeDocument/2006/relationships/hyperlink" Target="https://www.celt.iastate.edu/teaching/preparing-to-teach/tips-on-writing-course-goalslearning-outcomes-and-measureable-learning-objectives/" TargetMode="External"/><Relationship Id="rId20" Type="http://schemas.openxmlformats.org/officeDocument/2006/relationships/hyperlink" Target="https://www.bu.edu/cme/forms/RSS_forms/tips_for_writing_objectives.pdf" TargetMode="External"/><Relationship Id="rId29" Type="http://schemas.openxmlformats.org/officeDocument/2006/relationships/hyperlink" Target="mailto:moana@ioes.ucla.edu" TargetMode="External"/><Relationship Id="rId41" Type="http://schemas.openxmlformats.org/officeDocument/2006/relationships/hyperlink" Target="https://www.registrar.ucla.edu/Academics/GE-Requirement/Campuswide-GE-Requirements-Overview" TargetMode="External"/><Relationship Id="rId54" Type="http://schemas.openxmlformats.org/officeDocument/2006/relationships/hyperlink" Target="https://www.library.ucla.ed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ei.ucla.edu/wp-content/uploads/2019/07/Arts-and-Humanities-Student-Learning-Goals.pdf" TargetMode="External"/><Relationship Id="rId24" Type="http://schemas.openxmlformats.org/officeDocument/2006/relationships/hyperlink" Target="https://www.registrar.ucla.edu/Academics/Writing-II-Requirement" TargetMode="External"/><Relationship Id="rId32" Type="http://schemas.openxmlformats.org/officeDocument/2006/relationships/hyperlink" Target="mailto:jheckman710@gmail.com" TargetMode="External"/><Relationship Id="rId37" Type="http://schemas.openxmlformats.org/officeDocument/2006/relationships/hyperlink" Target="https://www.teaching.ucla.edu/resources/student-remote-learning" TargetMode="External"/><Relationship Id="rId40" Type="http://schemas.openxmlformats.org/officeDocument/2006/relationships/footer" Target="footer4.xml"/><Relationship Id="rId45" Type="http://schemas.openxmlformats.org/officeDocument/2006/relationships/hyperlink" Target="https://thediplomat.com/2019/02/suhartos-shadow-still-lingers-in-indonesian-museums/" TargetMode="External"/><Relationship Id="rId53" Type="http://schemas.openxmlformats.org/officeDocument/2006/relationships/hyperlink" Target="mailto:wcenter@g.ucla.edu" TargetMode="External"/><Relationship Id="rId58" Type="http://schemas.openxmlformats.org/officeDocument/2006/relationships/hyperlink" Target="https://www.studentaffairs.ucla.edu/guidebook" TargetMode="External"/><Relationship Id="rId5" Type="http://schemas.openxmlformats.org/officeDocument/2006/relationships/footnotes" Target="footnotes.xml"/><Relationship Id="rId15" Type="http://schemas.openxmlformats.org/officeDocument/2006/relationships/hyperlink" Target="http://www.uei.ucla.edu/wp-content/uploads/2021/03/Guidelines-and-Recs-Final-Revisions_03.03.21.docx" TargetMode="External"/><Relationship Id="rId23" Type="http://schemas.openxmlformats.org/officeDocument/2006/relationships/hyperlink" Target="https://drive.google.com/file/d/1MyHyXWsg42ca84gdTqF9co4kbPBpH4wf/view?usp=sharing" TargetMode="External"/><Relationship Id="rId28" Type="http://schemas.openxmlformats.org/officeDocument/2006/relationships/hyperlink" Target="mailto:levisimons@ucla.edu" TargetMode="External"/><Relationship Id="rId36" Type="http://schemas.openxmlformats.org/officeDocument/2006/relationships/hyperlink" Target="https://newsroom.ucla.edu/stories/coronavirus-information-for-the-ucla-campus-community" TargetMode="External"/><Relationship Id="rId49" Type="http://schemas.openxmlformats.org/officeDocument/2006/relationships/hyperlink" Target="mailto:CAREadvocate@careprogram.ucla.edu" TargetMode="External"/><Relationship Id="rId57" Type="http://schemas.openxmlformats.org/officeDocument/2006/relationships/hyperlink" Target="https://studentincrisis.ucla.edu/resources" TargetMode="External"/><Relationship Id="rId61" Type="http://schemas.openxmlformats.org/officeDocument/2006/relationships/hyperlink" Target="mailto:titleix@conet.ucla.edu" TargetMode="External"/><Relationship Id="rId10" Type="http://schemas.openxmlformats.org/officeDocument/2006/relationships/footer" Target="footer2.xml"/><Relationship Id="rId19" Type="http://schemas.openxmlformats.org/officeDocument/2006/relationships/hyperlink" Target="https://resources.depaul.edu/teaching-commons/teaching-guides/course-design/Pages/course-objectives-learning-outcomes.aspx" TargetMode="External"/><Relationship Id="rId31" Type="http://schemas.openxmlformats.org/officeDocument/2006/relationships/hyperlink" Target="mailto:carlinsoos@gmail.com" TargetMode="External"/><Relationship Id="rId44" Type="http://schemas.openxmlformats.org/officeDocument/2006/relationships/hyperlink" Target="mailto:pinfo@humnet.ucla.eduno" TargetMode="External"/><Relationship Id="rId52" Type="http://schemas.openxmlformats.org/officeDocument/2006/relationships/hyperlink" Target="https://uwc.ucla.edu/" TargetMode="External"/><Relationship Id="rId60" Type="http://schemas.openxmlformats.org/officeDocument/2006/relationships/hyperlink" Target="mailto:CAREadvocate@caps.ucla.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ei.ucla.edu/wp-content/uploads/2021/03/Guidelines-and-Recs-Final-Revisions_03.03.21.docx" TargetMode="External"/><Relationship Id="rId22" Type="http://schemas.openxmlformats.org/officeDocument/2006/relationships/hyperlink" Target="https://docs.google.com/document/d/1hLaV64BBzaPu9IxCz9w5gSmX4A-_mbPa3fy3H3W59r0/edit" TargetMode="External"/><Relationship Id="rId27" Type="http://schemas.openxmlformats.org/officeDocument/2006/relationships/hyperlink" Target="mailto:haked@ceils.ucla.edu" TargetMode="External"/><Relationship Id="rId30" Type="http://schemas.openxmlformats.org/officeDocument/2006/relationships/hyperlink" Target="mailto:jennyjay@ucla.edu" TargetMode="External"/><Relationship Id="rId35" Type="http://schemas.openxmlformats.org/officeDocument/2006/relationships/hyperlink" Target="mailto:tjane2001@g.ucla.edu" TargetMode="External"/><Relationship Id="rId43" Type="http://schemas.openxmlformats.org/officeDocument/2006/relationships/hyperlink" Target="https://www.registrar.ucla.edu/Academics/Diversity-Requirement" TargetMode="External"/><Relationship Id="rId48" Type="http://schemas.openxmlformats.org/officeDocument/2006/relationships/hyperlink" Target="https://www.registrar.ucla.edu/Academics/Academic-Counseling" TargetMode="External"/><Relationship Id="rId56" Type="http://schemas.openxmlformats.org/officeDocument/2006/relationships/hyperlink" Target="https://www.ucla.edu/students/current-students" TargetMode="External"/><Relationship Id="rId8" Type="http://schemas.openxmlformats.org/officeDocument/2006/relationships/header" Target="header1.xml"/><Relationship Id="rId51" Type="http://schemas.openxmlformats.org/officeDocument/2006/relationships/hyperlink" Target="http://www.counseling.ucla.edu/" TargetMode="External"/><Relationship Id="rId3" Type="http://schemas.openxmlformats.org/officeDocument/2006/relationships/settings" Target="settings.xml"/><Relationship Id="rId12" Type="http://schemas.openxmlformats.org/officeDocument/2006/relationships/hyperlink" Target="http://www.uei.ucla.edu/wp-content/uploads/2020/05/SC-Learning-outcomes.pdf" TargetMode="External"/><Relationship Id="rId17" Type="http://schemas.openxmlformats.org/officeDocument/2006/relationships/hyperlink" Target="https://www.celt.iastate.edu/teaching/preparing-to-teach/tips-on-writing-course-goalslearning-outcomes-and-measureable-learning-objectives/" TargetMode="External"/><Relationship Id="rId25" Type="http://schemas.openxmlformats.org/officeDocument/2006/relationships/hyperlink" Target="https://www.registrar.ucla.edu/Academics/Diversity-Requirement" TargetMode="External"/><Relationship Id="rId33" Type="http://schemas.openxmlformats.org/officeDocument/2006/relationships/hyperlink" Target="mailto:pstainier@ucla.edu" TargetMode="External"/><Relationship Id="rId38" Type="http://schemas.openxmlformats.org/officeDocument/2006/relationships/hyperlink" Target="https://apastyle.apa.org/" TargetMode="External"/><Relationship Id="rId46" Type="http://schemas.openxmlformats.org/officeDocument/2006/relationships/hyperlink" Target="http://www.cae.ucla.edu/" TargetMode="External"/><Relationship Id="rId59" Type="http://schemas.openxmlformats.org/officeDocument/2006/relationships/hyperlink" Target="http://www.counseling.ucla.edu/resources/online-resources-ap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35</Pages>
  <Words>11837</Words>
  <Characters>67473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Inclusive Syllabus Template from UEI - FINAL</vt:lpstr>
    </vt:vector>
  </TitlesOfParts>
  <Company>UCLA Division of Undergraduate Education</Company>
  <LinksUpToDate>false</LinksUpToDate>
  <CharactersWithSpaces>79152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Syllabus Template from UEI - FINAL</dc:title>
  <cp:lastModifiedBy>Vo, Charlotte</cp:lastModifiedBy>
  <cp:revision>6</cp:revision>
  <dcterms:created xsi:type="dcterms:W3CDTF">2021-07-02T18:48:00Z</dcterms:created>
  <dcterms:modified xsi:type="dcterms:W3CDTF">2021-07-02T22:01:00Z</dcterms:modified>
</cp:coreProperties>
</file>